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8BFDA" w14:textId="77777777" w:rsidR="008E295E" w:rsidRDefault="008E295E" w:rsidP="00D74CBC">
      <w:pPr>
        <w:jc w:val="both"/>
        <w:rPr>
          <w:rFonts w:ascii="Arial" w:hAnsi="Arial" w:cs="Arial"/>
          <w:b/>
          <w:bCs/>
          <w:sz w:val="18"/>
          <w:szCs w:val="18"/>
        </w:rPr>
      </w:pPr>
      <w:bookmarkStart w:id="0" w:name="_Hlk134026569"/>
      <w:bookmarkEnd w:id="0"/>
    </w:p>
    <w:p w14:paraId="7FAB0EA7" w14:textId="2FDA4A7F" w:rsidR="006A6595" w:rsidRDefault="00C30430" w:rsidP="00D74CBC">
      <w:pPr>
        <w:jc w:val="both"/>
        <w:rPr>
          <w:rFonts w:ascii="Arial" w:hAnsi="Arial" w:cs="Arial"/>
          <w:b/>
          <w:bCs/>
          <w:sz w:val="18"/>
          <w:szCs w:val="18"/>
        </w:rPr>
      </w:pPr>
      <w:r>
        <w:rPr>
          <w:rFonts w:ascii="Arial" w:hAnsi="Arial" w:cs="Arial"/>
          <w:b/>
          <w:bCs/>
          <w:sz w:val="18"/>
          <w:szCs w:val="18"/>
        </w:rPr>
        <w:t>Langversion Presseverteiler und Thies Webpage:</w:t>
      </w:r>
      <w:r w:rsidR="00922D38">
        <w:rPr>
          <w:rFonts w:ascii="Arial" w:hAnsi="Arial" w:cs="Arial"/>
          <w:b/>
          <w:bCs/>
          <w:sz w:val="18"/>
          <w:szCs w:val="18"/>
        </w:rPr>
        <w:t xml:space="preserve"> </w:t>
      </w:r>
      <w:r w:rsidR="00CF7D03" w:rsidRPr="00CA26FC">
        <w:rPr>
          <w:rFonts w:ascii="Arial" w:hAnsi="Arial" w:cs="Arial"/>
          <w:b/>
          <w:bCs/>
          <w:sz w:val="18"/>
          <w:szCs w:val="18"/>
        </w:rPr>
        <w:t xml:space="preserve">"Straßenbahn </w:t>
      </w:r>
      <w:r w:rsidR="001F68C4">
        <w:rPr>
          <w:rFonts w:ascii="Arial" w:hAnsi="Arial" w:cs="Arial"/>
          <w:b/>
          <w:bCs/>
          <w:sz w:val="18"/>
          <w:szCs w:val="18"/>
        </w:rPr>
        <w:t>mit mobiler</w:t>
      </w:r>
      <w:r w:rsidR="00CF7D03" w:rsidRPr="00CA26FC">
        <w:rPr>
          <w:rFonts w:ascii="Arial" w:hAnsi="Arial" w:cs="Arial"/>
          <w:b/>
          <w:bCs/>
          <w:sz w:val="18"/>
          <w:szCs w:val="18"/>
        </w:rPr>
        <w:t xml:space="preserve"> Klimastation</w:t>
      </w:r>
      <w:r w:rsidR="00F169F9">
        <w:rPr>
          <w:rFonts w:ascii="Arial" w:hAnsi="Arial" w:cs="Arial"/>
          <w:b/>
          <w:bCs/>
          <w:sz w:val="18"/>
          <w:szCs w:val="18"/>
        </w:rPr>
        <w:t xml:space="preserve"> von der Firma Thies </w:t>
      </w:r>
      <w:proofErr w:type="spellStart"/>
      <w:r w:rsidR="00F169F9">
        <w:rPr>
          <w:rFonts w:ascii="Arial" w:hAnsi="Arial" w:cs="Arial"/>
          <w:b/>
          <w:bCs/>
          <w:sz w:val="18"/>
          <w:szCs w:val="18"/>
        </w:rPr>
        <w:t>Clima</w:t>
      </w:r>
      <w:proofErr w:type="spellEnd"/>
      <w:r w:rsidR="00F169F9">
        <w:rPr>
          <w:rFonts w:ascii="Arial" w:hAnsi="Arial" w:cs="Arial"/>
          <w:b/>
          <w:bCs/>
          <w:sz w:val="18"/>
          <w:szCs w:val="18"/>
        </w:rPr>
        <w:t xml:space="preserve"> </w:t>
      </w:r>
      <w:proofErr w:type="gramStart"/>
      <w:r w:rsidR="00F169F9">
        <w:rPr>
          <w:rFonts w:ascii="Arial" w:hAnsi="Arial" w:cs="Arial"/>
          <w:b/>
          <w:bCs/>
          <w:sz w:val="18"/>
          <w:szCs w:val="18"/>
        </w:rPr>
        <w:t xml:space="preserve">ausgestattet </w:t>
      </w:r>
      <w:r w:rsidR="00CF7D03" w:rsidRPr="00CA26FC">
        <w:rPr>
          <w:rFonts w:ascii="Arial" w:hAnsi="Arial" w:cs="Arial"/>
          <w:b/>
          <w:bCs/>
          <w:sz w:val="18"/>
          <w:szCs w:val="18"/>
        </w:rPr>
        <w:t xml:space="preserve"> </w:t>
      </w:r>
      <w:r w:rsidR="006A6595" w:rsidRPr="00CA26FC">
        <w:rPr>
          <w:rFonts w:ascii="Arial" w:hAnsi="Arial" w:cs="Arial"/>
          <w:b/>
          <w:bCs/>
          <w:sz w:val="18"/>
          <w:szCs w:val="18"/>
        </w:rPr>
        <w:t>–</w:t>
      </w:r>
      <w:proofErr w:type="gramEnd"/>
      <w:r w:rsidR="00CF7D03" w:rsidRPr="00CA26FC">
        <w:rPr>
          <w:rFonts w:ascii="Arial" w:hAnsi="Arial" w:cs="Arial"/>
          <w:b/>
          <w:bCs/>
          <w:sz w:val="18"/>
          <w:szCs w:val="18"/>
        </w:rPr>
        <w:t xml:space="preserve"> g</w:t>
      </w:r>
      <w:r w:rsidR="006A6595" w:rsidRPr="00CA26FC">
        <w:rPr>
          <w:rFonts w:ascii="Arial" w:hAnsi="Arial" w:cs="Arial"/>
          <w:b/>
          <w:bCs/>
          <w:sz w:val="18"/>
          <w:szCs w:val="18"/>
        </w:rPr>
        <w:t xml:space="preserve">emeinsam die Luftqualität </w:t>
      </w:r>
      <w:r w:rsidR="00260FEF">
        <w:rPr>
          <w:rFonts w:ascii="Arial" w:hAnsi="Arial" w:cs="Arial"/>
          <w:b/>
          <w:bCs/>
          <w:sz w:val="18"/>
          <w:szCs w:val="18"/>
        </w:rPr>
        <w:t>messen und verbessern</w:t>
      </w:r>
      <w:r w:rsidR="006A6595" w:rsidRPr="00CA26FC">
        <w:rPr>
          <w:rFonts w:ascii="Arial" w:hAnsi="Arial" w:cs="Arial"/>
          <w:b/>
          <w:bCs/>
          <w:sz w:val="18"/>
          <w:szCs w:val="18"/>
        </w:rPr>
        <w:t xml:space="preserve"> - steigen Sie ein!</w:t>
      </w:r>
    </w:p>
    <w:p w14:paraId="41BBE99C" w14:textId="0DDC03CB" w:rsidR="00EE3B9E" w:rsidRDefault="00504592" w:rsidP="00D74CBC">
      <w:pPr>
        <w:jc w:val="both"/>
        <w:rPr>
          <w:rFonts w:ascii="Arial" w:hAnsi="Arial" w:cs="Arial"/>
          <w:sz w:val="18"/>
          <w:szCs w:val="18"/>
        </w:rPr>
      </w:pPr>
      <w:r w:rsidRPr="00504592">
        <w:rPr>
          <w:rFonts w:ascii="Arial" w:hAnsi="Arial" w:cs="Arial"/>
          <w:sz w:val="18"/>
          <w:szCs w:val="18"/>
        </w:rPr>
        <w:t>Als Smart City Modellstadt arbeitet Mannheim an Konzepten und Umsetzungen einer nachhaltigen und lebenswerten Stadt von morgen, ausgeführt durch die Smart City Mannheim GmbH</w:t>
      </w:r>
      <w:r w:rsidR="00EE3B9E" w:rsidRPr="00CA26FC">
        <w:rPr>
          <w:rFonts w:ascii="Arial" w:hAnsi="Arial" w:cs="Arial"/>
          <w:sz w:val="18"/>
          <w:szCs w:val="18"/>
        </w:rPr>
        <w:t>.</w:t>
      </w:r>
      <w:r w:rsidR="0074334E" w:rsidRPr="00CA26FC">
        <w:rPr>
          <w:rFonts w:ascii="Arial" w:hAnsi="Arial" w:cs="Arial"/>
          <w:sz w:val="18"/>
          <w:szCs w:val="18"/>
        </w:rPr>
        <w:t xml:space="preserve"> </w:t>
      </w:r>
      <w:r w:rsidR="00CF7D03" w:rsidRPr="00CA26FC">
        <w:rPr>
          <w:rFonts w:ascii="Arial" w:hAnsi="Arial" w:cs="Arial"/>
          <w:sz w:val="18"/>
          <w:szCs w:val="18"/>
        </w:rPr>
        <w:t xml:space="preserve">Eine wichtige Rolle hat dabei ein engmaschiges </w:t>
      </w:r>
      <w:r w:rsidR="00260FEF">
        <w:rPr>
          <w:rFonts w:ascii="Arial" w:hAnsi="Arial" w:cs="Arial"/>
          <w:sz w:val="18"/>
          <w:szCs w:val="18"/>
        </w:rPr>
        <w:t>Klimamessnetz</w:t>
      </w:r>
      <w:r w:rsidR="00D40311">
        <w:rPr>
          <w:rFonts w:ascii="Arial" w:hAnsi="Arial" w:cs="Arial"/>
          <w:sz w:val="18"/>
          <w:szCs w:val="18"/>
        </w:rPr>
        <w:t xml:space="preserve"> für die Erfassung von Umweltdaten</w:t>
      </w:r>
      <w:r w:rsidR="00CF7D03" w:rsidRPr="00CA26FC">
        <w:rPr>
          <w:rFonts w:ascii="Arial" w:hAnsi="Arial" w:cs="Arial"/>
          <w:sz w:val="18"/>
          <w:szCs w:val="18"/>
        </w:rPr>
        <w:t xml:space="preserve">. </w:t>
      </w:r>
      <w:r w:rsidR="00163911" w:rsidRPr="00CA26FC">
        <w:rPr>
          <w:rFonts w:ascii="Arial" w:hAnsi="Arial" w:cs="Arial"/>
          <w:sz w:val="18"/>
          <w:szCs w:val="18"/>
        </w:rPr>
        <w:t xml:space="preserve">Orts- und zeitaufgelöste Wetterdaten leisten einen wichtigen Aspekt zur Analyse und Bewertung des Mikroklimas einer Stadt. </w:t>
      </w:r>
      <w:r w:rsidR="0074334E" w:rsidRPr="00CA26FC">
        <w:rPr>
          <w:rFonts w:ascii="Arial" w:hAnsi="Arial" w:cs="Arial"/>
          <w:sz w:val="18"/>
          <w:szCs w:val="18"/>
        </w:rPr>
        <w:t xml:space="preserve">Ziel ist es, </w:t>
      </w:r>
      <w:r w:rsidR="00727D30">
        <w:rPr>
          <w:rFonts w:ascii="Arial" w:hAnsi="Arial" w:cs="Arial"/>
          <w:sz w:val="18"/>
          <w:szCs w:val="18"/>
        </w:rPr>
        <w:t>Einflüsse auf das städtische Klima systematisch zu erfassen</w:t>
      </w:r>
      <w:r w:rsidR="00727D30" w:rsidRPr="00CA26FC" w:rsidDel="00D40311">
        <w:rPr>
          <w:rFonts w:ascii="Arial" w:hAnsi="Arial" w:cs="Arial"/>
          <w:sz w:val="18"/>
          <w:szCs w:val="18"/>
        </w:rPr>
        <w:t xml:space="preserve"> </w:t>
      </w:r>
      <w:r w:rsidR="00727D30">
        <w:rPr>
          <w:rFonts w:ascii="Arial" w:hAnsi="Arial" w:cs="Arial"/>
          <w:sz w:val="18"/>
          <w:szCs w:val="18"/>
        </w:rPr>
        <w:t xml:space="preserve">und Maßnahmen abzuleiten, um </w:t>
      </w:r>
      <w:r w:rsidR="0074334E" w:rsidRPr="00CA26FC">
        <w:rPr>
          <w:rFonts w:ascii="Arial" w:hAnsi="Arial" w:cs="Arial"/>
          <w:sz w:val="18"/>
          <w:szCs w:val="18"/>
        </w:rPr>
        <w:t>die Luftqualität in Mannheim zu verbessern</w:t>
      </w:r>
      <w:r w:rsidR="00260FEF">
        <w:rPr>
          <w:rFonts w:ascii="Arial" w:hAnsi="Arial" w:cs="Arial"/>
          <w:sz w:val="18"/>
          <w:szCs w:val="18"/>
        </w:rPr>
        <w:t>, wie beispielsweise die Auswirkung des „grünen“ Gleisbetts</w:t>
      </w:r>
      <w:r w:rsidR="00727D30">
        <w:rPr>
          <w:rFonts w:ascii="Arial" w:hAnsi="Arial" w:cs="Arial"/>
          <w:sz w:val="18"/>
          <w:szCs w:val="18"/>
        </w:rPr>
        <w:t>.</w:t>
      </w:r>
    </w:p>
    <w:p w14:paraId="72C01A09" w14:textId="4EB3C46E" w:rsidR="009D0232" w:rsidRDefault="009D0232" w:rsidP="00D74CBC">
      <w:pPr>
        <w:jc w:val="both"/>
        <w:rPr>
          <w:rFonts w:ascii="Arial" w:hAnsi="Arial" w:cs="Arial"/>
          <w:sz w:val="18"/>
          <w:szCs w:val="18"/>
        </w:rPr>
      </w:pPr>
      <w:r>
        <w:rPr>
          <w:rFonts w:ascii="Arial" w:hAnsi="Arial" w:cs="Arial"/>
          <w:b/>
          <w:bCs/>
          <w:noProof/>
          <w:sz w:val="16"/>
          <w:szCs w:val="16"/>
          <w:lang w:val="en-US"/>
        </w:rPr>
        <w:drawing>
          <wp:inline distT="0" distB="0" distL="0" distR="0" wp14:anchorId="61837EDC" wp14:editId="0CA6A208">
            <wp:extent cx="4027589" cy="3221805"/>
            <wp:effectExtent l="0" t="0" r="0" b="0"/>
            <wp:docPr id="1321128905" name="Grafik 1" descr="Straßenbahn mit mobiler Klimastation von der Firma Thies Clima ausgestattet  – gemeinsam die Luftqualität messen und verbessern - steigen Sie 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128905" name="Grafik 1" descr="Straßenbahn mit mobiler Klimastation von der Firma Thies Clima ausgestattet  – gemeinsam die Luftqualität messen und verbessern - steigen Sie 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27589" cy="3221805"/>
                    </a:xfrm>
                    <a:prstGeom prst="rect">
                      <a:avLst/>
                    </a:prstGeom>
                  </pic:spPr>
                </pic:pic>
              </a:graphicData>
            </a:graphic>
          </wp:inline>
        </w:drawing>
      </w:r>
    </w:p>
    <w:p w14:paraId="4D7D5DD1" w14:textId="16DAC559" w:rsidR="008E295E" w:rsidRDefault="008E295E" w:rsidP="00D74CBC">
      <w:pPr>
        <w:jc w:val="both"/>
        <w:rPr>
          <w:rFonts w:ascii="Arial" w:hAnsi="Arial" w:cs="Arial"/>
          <w:sz w:val="14"/>
          <w:szCs w:val="14"/>
        </w:rPr>
      </w:pPr>
      <w:r w:rsidRPr="009F020D">
        <w:rPr>
          <w:rFonts w:ascii="Arial" w:hAnsi="Arial" w:cs="Arial"/>
          <w:sz w:val="14"/>
          <w:szCs w:val="14"/>
        </w:rPr>
        <w:t xml:space="preserve">BU: Straßenbahn mit mobiler Klimastation von der Firma Thies </w:t>
      </w:r>
      <w:proofErr w:type="spellStart"/>
      <w:r w:rsidRPr="009F020D">
        <w:rPr>
          <w:rFonts w:ascii="Arial" w:hAnsi="Arial" w:cs="Arial"/>
          <w:sz w:val="14"/>
          <w:szCs w:val="14"/>
        </w:rPr>
        <w:t>Clima</w:t>
      </w:r>
      <w:proofErr w:type="spellEnd"/>
      <w:r w:rsidRPr="009F020D">
        <w:rPr>
          <w:rFonts w:ascii="Arial" w:hAnsi="Arial" w:cs="Arial"/>
          <w:sz w:val="14"/>
          <w:szCs w:val="14"/>
        </w:rPr>
        <w:t xml:space="preserve"> ausgestattet</w:t>
      </w:r>
      <w:r w:rsidR="0008006E" w:rsidRPr="009F020D">
        <w:rPr>
          <w:rFonts w:ascii="Arial" w:hAnsi="Arial" w:cs="Arial"/>
          <w:sz w:val="14"/>
          <w:szCs w:val="14"/>
        </w:rPr>
        <w:t>.</w:t>
      </w:r>
    </w:p>
    <w:p w14:paraId="23196B8A" w14:textId="77777777" w:rsidR="009F020D" w:rsidRPr="009F020D" w:rsidRDefault="009F020D" w:rsidP="00D74CBC">
      <w:pPr>
        <w:jc w:val="both"/>
        <w:rPr>
          <w:rFonts w:ascii="Arial" w:hAnsi="Arial" w:cs="Arial"/>
          <w:sz w:val="14"/>
          <w:szCs w:val="14"/>
        </w:rPr>
      </w:pPr>
    </w:p>
    <w:p w14:paraId="7BB81A53" w14:textId="3F8D7A10" w:rsidR="008E04E2" w:rsidRPr="00CA26FC" w:rsidRDefault="00EE3B9E" w:rsidP="00D74CBC">
      <w:pPr>
        <w:jc w:val="both"/>
        <w:rPr>
          <w:rFonts w:ascii="Arial" w:hAnsi="Arial" w:cs="Arial"/>
          <w:sz w:val="18"/>
          <w:szCs w:val="18"/>
        </w:rPr>
      </w:pPr>
      <w:r w:rsidRPr="00CA26FC">
        <w:rPr>
          <w:rFonts w:ascii="Arial" w:hAnsi="Arial" w:cs="Arial"/>
          <w:sz w:val="18"/>
          <w:szCs w:val="18"/>
        </w:rPr>
        <w:t xml:space="preserve">Eine große Anzahl an stationären Sensoren aber auch eine Reihe an mobilen Sensoren werden für die Erfassung der Daten eingesetzt. </w:t>
      </w:r>
      <w:r w:rsidR="001B1C41" w:rsidRPr="00CA26FC">
        <w:rPr>
          <w:rFonts w:ascii="Arial" w:hAnsi="Arial" w:cs="Arial"/>
          <w:sz w:val="18"/>
          <w:szCs w:val="18"/>
        </w:rPr>
        <w:t xml:space="preserve">Ein </w:t>
      </w:r>
      <w:r w:rsidR="00727D30">
        <w:rPr>
          <w:rFonts w:ascii="Arial" w:hAnsi="Arial" w:cs="Arial"/>
          <w:sz w:val="18"/>
          <w:szCs w:val="18"/>
        </w:rPr>
        <w:t xml:space="preserve">neuartiger Ansatz </w:t>
      </w:r>
      <w:r w:rsidR="001B1C41" w:rsidRPr="00CA26FC">
        <w:rPr>
          <w:rFonts w:ascii="Arial" w:hAnsi="Arial" w:cs="Arial"/>
          <w:sz w:val="18"/>
          <w:szCs w:val="18"/>
        </w:rPr>
        <w:t xml:space="preserve">ist der Einsatz von Straßenbahnen als mobile </w:t>
      </w:r>
      <w:r w:rsidR="00727D30">
        <w:rPr>
          <w:rFonts w:ascii="Arial" w:hAnsi="Arial" w:cs="Arial"/>
          <w:sz w:val="18"/>
          <w:szCs w:val="18"/>
        </w:rPr>
        <w:t>Plattformen</w:t>
      </w:r>
      <w:r w:rsidR="009774EA">
        <w:rPr>
          <w:rFonts w:ascii="Arial" w:hAnsi="Arial" w:cs="Arial"/>
          <w:sz w:val="18"/>
          <w:szCs w:val="18"/>
        </w:rPr>
        <w:t xml:space="preserve"> zur Erfassung von Umweltdaten</w:t>
      </w:r>
      <w:r w:rsidR="00371BCA" w:rsidRPr="00CA26FC">
        <w:rPr>
          <w:rFonts w:ascii="Arial" w:hAnsi="Arial" w:cs="Arial"/>
          <w:sz w:val="18"/>
          <w:szCs w:val="18"/>
        </w:rPr>
        <w:t xml:space="preserve">. </w:t>
      </w:r>
      <w:r w:rsidR="00163911" w:rsidRPr="00CA26FC">
        <w:rPr>
          <w:rFonts w:ascii="Arial" w:hAnsi="Arial" w:cs="Arial"/>
          <w:sz w:val="18"/>
          <w:szCs w:val="18"/>
        </w:rPr>
        <w:t xml:space="preserve">Im letzten Monat wurde die </w:t>
      </w:r>
      <w:r w:rsidR="00727D30">
        <w:rPr>
          <w:rFonts w:ascii="Arial" w:hAnsi="Arial" w:cs="Arial"/>
          <w:sz w:val="18"/>
          <w:szCs w:val="18"/>
        </w:rPr>
        <w:t xml:space="preserve">Linien 1 und 3 der </w:t>
      </w:r>
      <w:r w:rsidR="0074334E" w:rsidRPr="00CA26FC">
        <w:rPr>
          <w:rFonts w:ascii="Arial" w:hAnsi="Arial" w:cs="Arial"/>
          <w:sz w:val="18"/>
          <w:szCs w:val="18"/>
        </w:rPr>
        <w:t xml:space="preserve">Mannheimer </w:t>
      </w:r>
      <w:r w:rsidR="00163911" w:rsidRPr="00CA26FC">
        <w:rPr>
          <w:rFonts w:ascii="Arial" w:hAnsi="Arial" w:cs="Arial"/>
          <w:sz w:val="18"/>
          <w:szCs w:val="18"/>
        </w:rPr>
        <w:t>Straßenbahn</w:t>
      </w:r>
      <w:r w:rsidR="0074334E" w:rsidRPr="00CA26FC">
        <w:rPr>
          <w:rFonts w:ascii="Arial" w:hAnsi="Arial" w:cs="Arial"/>
          <w:sz w:val="18"/>
          <w:szCs w:val="18"/>
        </w:rPr>
        <w:t xml:space="preserve">en </w:t>
      </w:r>
      <w:r w:rsidR="00163911" w:rsidRPr="00CA26FC">
        <w:rPr>
          <w:rFonts w:ascii="Arial" w:hAnsi="Arial" w:cs="Arial"/>
          <w:sz w:val="18"/>
          <w:szCs w:val="18"/>
        </w:rPr>
        <w:t xml:space="preserve">mit Sensoren der Firma Thies Clima ausgerüstet und in Betrieb genommen. </w:t>
      </w:r>
      <w:r w:rsidR="009774EA">
        <w:rPr>
          <w:rFonts w:ascii="Arial" w:hAnsi="Arial" w:cs="Arial"/>
          <w:sz w:val="18"/>
          <w:szCs w:val="18"/>
        </w:rPr>
        <w:t xml:space="preserve">Das System </w:t>
      </w:r>
      <w:r w:rsidR="00163911" w:rsidRPr="00CA26FC">
        <w:rPr>
          <w:rFonts w:ascii="Arial" w:hAnsi="Arial" w:cs="Arial"/>
          <w:sz w:val="18"/>
          <w:szCs w:val="18"/>
        </w:rPr>
        <w:t xml:space="preserve">besteht </w:t>
      </w:r>
      <w:r w:rsidR="009774EA">
        <w:rPr>
          <w:rFonts w:ascii="Arial" w:hAnsi="Arial" w:cs="Arial"/>
          <w:sz w:val="18"/>
          <w:szCs w:val="18"/>
        </w:rPr>
        <w:t xml:space="preserve">zum einen </w:t>
      </w:r>
      <w:r w:rsidR="00163911" w:rsidRPr="00CA26FC">
        <w:rPr>
          <w:rFonts w:ascii="Arial" w:hAnsi="Arial" w:cs="Arial"/>
          <w:sz w:val="18"/>
          <w:szCs w:val="18"/>
        </w:rPr>
        <w:t xml:space="preserve">aus der kompakten Wetterstation </w:t>
      </w:r>
      <w:proofErr w:type="spellStart"/>
      <w:r w:rsidR="00163911" w:rsidRPr="00CA26FC">
        <w:rPr>
          <w:rFonts w:ascii="Arial" w:hAnsi="Arial" w:cs="Arial"/>
          <w:sz w:val="18"/>
          <w:szCs w:val="18"/>
        </w:rPr>
        <w:t>Clima</w:t>
      </w:r>
      <w:proofErr w:type="spellEnd"/>
      <w:r w:rsidR="00163911" w:rsidRPr="00CA26FC">
        <w:rPr>
          <w:rFonts w:ascii="Arial" w:hAnsi="Arial" w:cs="Arial"/>
          <w:sz w:val="18"/>
          <w:szCs w:val="18"/>
        </w:rPr>
        <w:t xml:space="preserve"> Sensor US</w:t>
      </w:r>
      <w:r w:rsidR="00F169F9">
        <w:rPr>
          <w:rFonts w:ascii="Arial" w:hAnsi="Arial" w:cs="Arial"/>
          <w:sz w:val="18"/>
          <w:szCs w:val="18"/>
        </w:rPr>
        <w:t xml:space="preserve"> und zum anderen aus </w:t>
      </w:r>
      <w:r w:rsidR="00653DAC">
        <w:rPr>
          <w:rFonts w:ascii="Arial" w:hAnsi="Arial" w:cs="Arial"/>
          <w:sz w:val="18"/>
          <w:szCs w:val="18"/>
        </w:rPr>
        <w:t xml:space="preserve">dem </w:t>
      </w:r>
      <w:r w:rsidR="00F169F9" w:rsidRPr="00CA26FC">
        <w:rPr>
          <w:rFonts w:ascii="Arial" w:hAnsi="Arial" w:cs="Arial"/>
          <w:sz w:val="18"/>
          <w:szCs w:val="18"/>
        </w:rPr>
        <w:t>Boden</w:t>
      </w:r>
      <w:r w:rsidR="00F169F9">
        <w:rPr>
          <w:rFonts w:ascii="Arial" w:hAnsi="Arial" w:cs="Arial"/>
          <w:sz w:val="18"/>
          <w:szCs w:val="18"/>
        </w:rPr>
        <w:t>-Infrarot-T</w:t>
      </w:r>
      <w:r w:rsidR="00F169F9" w:rsidRPr="00CA26FC">
        <w:rPr>
          <w:rFonts w:ascii="Arial" w:hAnsi="Arial" w:cs="Arial"/>
          <w:sz w:val="18"/>
          <w:szCs w:val="18"/>
        </w:rPr>
        <w:t>emperatursensor</w:t>
      </w:r>
      <w:r w:rsidR="00F169F9">
        <w:rPr>
          <w:rFonts w:ascii="Arial" w:hAnsi="Arial" w:cs="Arial"/>
          <w:sz w:val="18"/>
          <w:szCs w:val="18"/>
        </w:rPr>
        <w:t xml:space="preserve"> und Feinstaubsensor</w:t>
      </w:r>
      <w:r w:rsidR="0074334E" w:rsidRPr="00CA26FC">
        <w:rPr>
          <w:rFonts w:ascii="Arial" w:hAnsi="Arial" w:cs="Arial"/>
          <w:sz w:val="18"/>
          <w:szCs w:val="18"/>
        </w:rPr>
        <w:t xml:space="preserve">. </w:t>
      </w:r>
      <w:r w:rsidR="001F68C4">
        <w:rPr>
          <w:rFonts w:ascii="Arial" w:hAnsi="Arial" w:cs="Arial"/>
          <w:sz w:val="18"/>
          <w:szCs w:val="18"/>
        </w:rPr>
        <w:t>Der</w:t>
      </w:r>
      <w:r w:rsidR="00F169F9">
        <w:rPr>
          <w:rFonts w:ascii="Arial" w:hAnsi="Arial" w:cs="Arial"/>
          <w:sz w:val="18"/>
          <w:szCs w:val="18"/>
        </w:rPr>
        <w:t xml:space="preserve"> Sensor </w:t>
      </w:r>
      <w:r w:rsidR="0074334E" w:rsidRPr="00CA26FC">
        <w:rPr>
          <w:rFonts w:ascii="Arial" w:hAnsi="Arial" w:cs="Arial"/>
          <w:sz w:val="18"/>
          <w:szCs w:val="18"/>
        </w:rPr>
        <w:t>misst</w:t>
      </w:r>
      <w:r w:rsidR="00163911" w:rsidRPr="00CA26FC">
        <w:rPr>
          <w:rFonts w:ascii="Arial" w:hAnsi="Arial" w:cs="Arial"/>
          <w:sz w:val="18"/>
          <w:szCs w:val="18"/>
        </w:rPr>
        <w:t xml:space="preserve"> eine Vielzahl an Wetter</w:t>
      </w:r>
      <w:r w:rsidR="001F68C4">
        <w:rPr>
          <w:rFonts w:ascii="Arial" w:hAnsi="Arial" w:cs="Arial"/>
          <w:sz w:val="18"/>
          <w:szCs w:val="18"/>
        </w:rPr>
        <w:t>daten</w:t>
      </w:r>
      <w:r w:rsidR="00727D30">
        <w:rPr>
          <w:rFonts w:ascii="Arial" w:hAnsi="Arial" w:cs="Arial"/>
          <w:sz w:val="18"/>
          <w:szCs w:val="18"/>
        </w:rPr>
        <w:t>,</w:t>
      </w:r>
      <w:r w:rsidR="00163911" w:rsidRPr="00CA26FC">
        <w:rPr>
          <w:rFonts w:ascii="Arial" w:hAnsi="Arial" w:cs="Arial"/>
          <w:sz w:val="18"/>
          <w:szCs w:val="18"/>
        </w:rPr>
        <w:t xml:space="preserve"> </w:t>
      </w:r>
      <w:r w:rsidR="00727D30">
        <w:rPr>
          <w:rFonts w:ascii="Arial" w:hAnsi="Arial" w:cs="Arial"/>
          <w:sz w:val="18"/>
          <w:szCs w:val="18"/>
        </w:rPr>
        <w:t>darunter</w:t>
      </w:r>
      <w:r w:rsidR="00163911" w:rsidRPr="00CA26FC">
        <w:rPr>
          <w:rFonts w:ascii="Arial" w:hAnsi="Arial" w:cs="Arial"/>
          <w:sz w:val="18"/>
          <w:szCs w:val="18"/>
        </w:rPr>
        <w:t xml:space="preserve"> die Lufttemperatur, die relative Luftfeuchte, die richtungsabhängige Helligkeit, die Niederschlagsintensität, die Niederschlagsart, den barometrische</w:t>
      </w:r>
      <w:r w:rsidR="009774EA">
        <w:rPr>
          <w:rFonts w:ascii="Arial" w:hAnsi="Arial" w:cs="Arial"/>
          <w:sz w:val="18"/>
          <w:szCs w:val="18"/>
        </w:rPr>
        <w:t>n</w:t>
      </w:r>
      <w:r w:rsidR="00163911" w:rsidRPr="00CA26FC">
        <w:rPr>
          <w:rFonts w:ascii="Arial" w:hAnsi="Arial" w:cs="Arial"/>
          <w:sz w:val="18"/>
          <w:szCs w:val="18"/>
        </w:rPr>
        <w:t xml:space="preserve"> Luftdruck sowie </w:t>
      </w:r>
      <w:r w:rsidR="00492595" w:rsidRPr="00CA26FC">
        <w:rPr>
          <w:rFonts w:ascii="Arial" w:hAnsi="Arial" w:cs="Arial"/>
          <w:sz w:val="18"/>
          <w:szCs w:val="18"/>
        </w:rPr>
        <w:t>Windgeschwindigkeit und</w:t>
      </w:r>
      <w:r w:rsidR="00163911" w:rsidRPr="00CA26FC">
        <w:rPr>
          <w:rFonts w:ascii="Arial" w:hAnsi="Arial" w:cs="Arial"/>
          <w:sz w:val="18"/>
          <w:szCs w:val="18"/>
        </w:rPr>
        <w:t xml:space="preserve"> -</w:t>
      </w:r>
      <w:r w:rsidR="009774EA">
        <w:rPr>
          <w:rFonts w:ascii="Arial" w:hAnsi="Arial" w:cs="Arial"/>
          <w:sz w:val="18"/>
          <w:szCs w:val="18"/>
        </w:rPr>
        <w:t>r</w:t>
      </w:r>
      <w:r w:rsidR="00163911" w:rsidRPr="00CA26FC">
        <w:rPr>
          <w:rFonts w:ascii="Arial" w:hAnsi="Arial" w:cs="Arial"/>
          <w:sz w:val="18"/>
          <w:szCs w:val="18"/>
        </w:rPr>
        <w:t>ichtung.</w:t>
      </w:r>
      <w:r w:rsidR="008E04E2" w:rsidRPr="00CA26FC">
        <w:rPr>
          <w:rFonts w:ascii="Arial" w:hAnsi="Arial" w:cs="Arial"/>
          <w:sz w:val="18"/>
          <w:szCs w:val="18"/>
        </w:rPr>
        <w:t xml:space="preserve"> </w:t>
      </w:r>
      <w:r w:rsidR="009774EA">
        <w:rPr>
          <w:rFonts w:ascii="Arial" w:hAnsi="Arial" w:cs="Arial"/>
          <w:sz w:val="18"/>
          <w:szCs w:val="18"/>
        </w:rPr>
        <w:t xml:space="preserve">Zusätzlich werden berechnete Werte wie </w:t>
      </w:r>
      <w:r w:rsidR="008E04E2" w:rsidRPr="00CA26FC">
        <w:rPr>
          <w:rFonts w:ascii="Arial" w:hAnsi="Arial" w:cs="Arial"/>
          <w:sz w:val="18"/>
          <w:szCs w:val="18"/>
        </w:rPr>
        <w:t xml:space="preserve">beispielsweise </w:t>
      </w:r>
      <w:r w:rsidR="00163911" w:rsidRPr="00CA26FC">
        <w:rPr>
          <w:rFonts w:ascii="Arial" w:hAnsi="Arial" w:cs="Arial"/>
          <w:sz w:val="18"/>
          <w:szCs w:val="18"/>
        </w:rPr>
        <w:t>Taupunkt</w:t>
      </w:r>
      <w:r w:rsidR="008E04E2" w:rsidRPr="00CA26FC">
        <w:rPr>
          <w:rFonts w:ascii="Arial" w:hAnsi="Arial" w:cs="Arial"/>
          <w:sz w:val="18"/>
          <w:szCs w:val="18"/>
        </w:rPr>
        <w:t xml:space="preserve"> und </w:t>
      </w:r>
      <w:proofErr w:type="spellStart"/>
      <w:r w:rsidR="00163911" w:rsidRPr="00CA26FC">
        <w:rPr>
          <w:rFonts w:ascii="Arial" w:hAnsi="Arial" w:cs="Arial"/>
          <w:sz w:val="18"/>
          <w:szCs w:val="18"/>
        </w:rPr>
        <w:t>Heatinde</w:t>
      </w:r>
      <w:r w:rsidR="008E04E2" w:rsidRPr="00CA26FC">
        <w:rPr>
          <w:rFonts w:ascii="Arial" w:hAnsi="Arial" w:cs="Arial"/>
          <w:sz w:val="18"/>
          <w:szCs w:val="18"/>
        </w:rPr>
        <w:t>x</w:t>
      </w:r>
      <w:proofErr w:type="spellEnd"/>
      <w:r w:rsidR="008E04E2" w:rsidRPr="00CA26FC">
        <w:rPr>
          <w:rFonts w:ascii="Arial" w:hAnsi="Arial" w:cs="Arial"/>
          <w:sz w:val="18"/>
          <w:szCs w:val="18"/>
        </w:rPr>
        <w:t xml:space="preserve"> </w:t>
      </w:r>
      <w:r w:rsidR="009774EA">
        <w:rPr>
          <w:rFonts w:ascii="Arial" w:hAnsi="Arial" w:cs="Arial"/>
          <w:sz w:val="18"/>
          <w:szCs w:val="18"/>
        </w:rPr>
        <w:t>ausgegeben</w:t>
      </w:r>
      <w:r w:rsidR="00163911" w:rsidRPr="00CA26FC">
        <w:rPr>
          <w:rFonts w:ascii="Arial" w:hAnsi="Arial" w:cs="Arial"/>
          <w:sz w:val="18"/>
          <w:szCs w:val="18"/>
        </w:rPr>
        <w:t>.</w:t>
      </w:r>
      <w:r w:rsidR="009774EA">
        <w:rPr>
          <w:rFonts w:ascii="Arial" w:hAnsi="Arial" w:cs="Arial"/>
          <w:sz w:val="18"/>
          <w:szCs w:val="18"/>
        </w:rPr>
        <w:t xml:space="preserve"> </w:t>
      </w:r>
    </w:p>
    <w:p w14:paraId="1207E6E4" w14:textId="35E20908" w:rsidR="00EE3B9E" w:rsidRPr="00CA26FC" w:rsidRDefault="009774EA" w:rsidP="00EE3B9E">
      <w:pPr>
        <w:jc w:val="both"/>
        <w:rPr>
          <w:rFonts w:ascii="Arial" w:hAnsi="Arial" w:cs="Arial"/>
          <w:sz w:val="18"/>
          <w:szCs w:val="18"/>
        </w:rPr>
      </w:pPr>
      <w:r>
        <w:rPr>
          <w:rFonts w:ascii="Arial" w:hAnsi="Arial" w:cs="Arial"/>
          <w:sz w:val="18"/>
          <w:szCs w:val="18"/>
        </w:rPr>
        <w:t xml:space="preserve">Mit Hilfe eines </w:t>
      </w:r>
      <w:r w:rsidR="0086482C" w:rsidRPr="00CA26FC">
        <w:rPr>
          <w:rFonts w:ascii="Arial" w:hAnsi="Arial" w:cs="Arial"/>
          <w:sz w:val="18"/>
          <w:szCs w:val="18"/>
        </w:rPr>
        <w:t>eingebauten GPS</w:t>
      </w:r>
      <w:r>
        <w:rPr>
          <w:rFonts w:ascii="Arial" w:hAnsi="Arial" w:cs="Arial"/>
          <w:sz w:val="18"/>
          <w:szCs w:val="18"/>
        </w:rPr>
        <w:t>-Sensors</w:t>
      </w:r>
      <w:r w:rsidR="0086482C" w:rsidRPr="00CA26FC">
        <w:rPr>
          <w:rFonts w:ascii="Arial" w:hAnsi="Arial" w:cs="Arial"/>
          <w:sz w:val="18"/>
          <w:szCs w:val="18"/>
        </w:rPr>
        <w:t xml:space="preserve"> und </w:t>
      </w:r>
      <w:r w:rsidR="00337234">
        <w:rPr>
          <w:rFonts w:ascii="Arial" w:hAnsi="Arial" w:cs="Arial"/>
          <w:sz w:val="18"/>
          <w:szCs w:val="18"/>
        </w:rPr>
        <w:t xml:space="preserve">eines </w:t>
      </w:r>
      <w:r w:rsidR="0086482C" w:rsidRPr="00CA26FC">
        <w:rPr>
          <w:rFonts w:ascii="Arial" w:hAnsi="Arial" w:cs="Arial"/>
          <w:sz w:val="18"/>
          <w:szCs w:val="18"/>
        </w:rPr>
        <w:t xml:space="preserve">Magnetkompasses wird die aktuelle Fahrgeschwindigkeit und -richtung der Straßenbahn ermittelt. </w:t>
      </w:r>
      <w:r w:rsidR="00337234">
        <w:rPr>
          <w:rFonts w:ascii="Arial" w:hAnsi="Arial" w:cs="Arial"/>
          <w:sz w:val="18"/>
          <w:szCs w:val="18"/>
        </w:rPr>
        <w:t xml:space="preserve">Auf diese Weise </w:t>
      </w:r>
      <w:proofErr w:type="gramStart"/>
      <w:r w:rsidR="00337234">
        <w:rPr>
          <w:rFonts w:ascii="Arial" w:hAnsi="Arial" w:cs="Arial"/>
          <w:sz w:val="18"/>
          <w:szCs w:val="18"/>
        </w:rPr>
        <w:t>wird</w:t>
      </w:r>
      <w:proofErr w:type="gramEnd"/>
      <w:r w:rsidR="00337234">
        <w:rPr>
          <w:rFonts w:ascii="Arial" w:hAnsi="Arial" w:cs="Arial"/>
          <w:sz w:val="18"/>
          <w:szCs w:val="18"/>
        </w:rPr>
        <w:t xml:space="preserve"> die </w:t>
      </w:r>
      <w:r>
        <w:rPr>
          <w:rFonts w:ascii="Arial" w:hAnsi="Arial" w:cs="Arial"/>
          <w:sz w:val="18"/>
          <w:szCs w:val="18"/>
        </w:rPr>
        <w:t xml:space="preserve">vom Clima Sensor US gemessene Windgeschwindigkeit um die Bewegung der Straßenbahn korrigiert und als </w:t>
      </w:r>
      <w:r w:rsidR="0086482C" w:rsidRPr="00CA26FC">
        <w:rPr>
          <w:rFonts w:ascii="Arial" w:hAnsi="Arial" w:cs="Arial"/>
          <w:sz w:val="18"/>
          <w:szCs w:val="18"/>
        </w:rPr>
        <w:t>tatsächliche Windgeschwindigkeit und -richtung am aktuellen Standort der</w:t>
      </w:r>
      <w:r w:rsidR="00F169F9">
        <w:rPr>
          <w:rFonts w:ascii="Arial" w:hAnsi="Arial" w:cs="Arial"/>
          <w:sz w:val="18"/>
          <w:szCs w:val="18"/>
        </w:rPr>
        <w:t xml:space="preserve"> </w:t>
      </w:r>
      <w:r w:rsidR="00F169F9" w:rsidRPr="00CA26FC">
        <w:rPr>
          <w:rFonts w:ascii="Arial" w:hAnsi="Arial" w:cs="Arial"/>
          <w:sz w:val="18"/>
          <w:szCs w:val="18"/>
        </w:rPr>
        <w:t xml:space="preserve">Straßenbahn </w:t>
      </w:r>
      <w:r w:rsidR="00F169F9">
        <w:rPr>
          <w:rFonts w:ascii="Arial" w:hAnsi="Arial" w:cs="Arial"/>
          <w:sz w:val="18"/>
          <w:szCs w:val="18"/>
        </w:rPr>
        <w:t>ggf.</w:t>
      </w:r>
      <w:r w:rsidR="00260FEF">
        <w:rPr>
          <w:rFonts w:ascii="Arial" w:hAnsi="Arial" w:cs="Arial"/>
          <w:sz w:val="18"/>
          <w:szCs w:val="18"/>
        </w:rPr>
        <w:t xml:space="preserve"> während der Fahrt</w:t>
      </w:r>
      <w:r w:rsidR="00C35CEF">
        <w:rPr>
          <w:rFonts w:ascii="Arial" w:hAnsi="Arial" w:cs="Arial"/>
          <w:sz w:val="18"/>
          <w:szCs w:val="18"/>
        </w:rPr>
        <w:t xml:space="preserve"> </w:t>
      </w:r>
      <w:r>
        <w:rPr>
          <w:rFonts w:ascii="Arial" w:hAnsi="Arial" w:cs="Arial"/>
          <w:sz w:val="18"/>
          <w:szCs w:val="18"/>
        </w:rPr>
        <w:t xml:space="preserve">ausgegeben </w:t>
      </w:r>
      <w:r w:rsidR="0086482C" w:rsidRPr="00CA26FC">
        <w:rPr>
          <w:rFonts w:ascii="Arial" w:hAnsi="Arial" w:cs="Arial"/>
          <w:sz w:val="18"/>
          <w:szCs w:val="18"/>
        </w:rPr>
        <w:t>(True Wind).</w:t>
      </w:r>
      <w:r w:rsidR="00EE3B9E" w:rsidRPr="00CA26FC">
        <w:rPr>
          <w:rFonts w:ascii="Arial" w:hAnsi="Arial" w:cs="Arial"/>
          <w:sz w:val="18"/>
          <w:szCs w:val="18"/>
        </w:rPr>
        <w:t xml:space="preserve"> </w:t>
      </w:r>
    </w:p>
    <w:p w14:paraId="501F4E8E" w14:textId="1D752607" w:rsidR="009D0232" w:rsidRPr="00CA26FC" w:rsidRDefault="00EE3B9E" w:rsidP="00EE3B9E">
      <w:pPr>
        <w:jc w:val="both"/>
        <w:rPr>
          <w:rFonts w:ascii="Arial" w:hAnsi="Arial" w:cs="Arial"/>
          <w:sz w:val="18"/>
          <w:szCs w:val="18"/>
        </w:rPr>
      </w:pPr>
      <w:r w:rsidRPr="00CA26FC">
        <w:rPr>
          <w:rFonts w:ascii="Arial" w:hAnsi="Arial" w:cs="Arial"/>
          <w:sz w:val="18"/>
          <w:szCs w:val="18"/>
        </w:rPr>
        <w:t xml:space="preserve">Die Straßenbahn verfügt </w:t>
      </w:r>
      <w:r w:rsidR="00423088">
        <w:rPr>
          <w:rFonts w:ascii="Arial" w:hAnsi="Arial" w:cs="Arial"/>
          <w:sz w:val="18"/>
          <w:szCs w:val="18"/>
        </w:rPr>
        <w:t xml:space="preserve">des Weiteren </w:t>
      </w:r>
      <w:r w:rsidR="0074334E" w:rsidRPr="00CA26FC">
        <w:rPr>
          <w:rFonts w:ascii="Arial" w:hAnsi="Arial" w:cs="Arial"/>
          <w:sz w:val="18"/>
          <w:szCs w:val="18"/>
        </w:rPr>
        <w:t xml:space="preserve">über </w:t>
      </w:r>
      <w:r w:rsidR="001F68C4">
        <w:rPr>
          <w:rFonts w:ascii="Arial" w:hAnsi="Arial" w:cs="Arial"/>
          <w:sz w:val="18"/>
          <w:szCs w:val="18"/>
        </w:rPr>
        <w:t>vier</w:t>
      </w:r>
      <w:r w:rsidR="00260FEF">
        <w:rPr>
          <w:rFonts w:ascii="Arial" w:hAnsi="Arial" w:cs="Arial"/>
          <w:sz w:val="18"/>
          <w:szCs w:val="18"/>
        </w:rPr>
        <w:t xml:space="preserve"> </w:t>
      </w:r>
      <w:r w:rsidR="00260FEF" w:rsidRPr="00CA26FC">
        <w:rPr>
          <w:rFonts w:ascii="Arial" w:hAnsi="Arial" w:cs="Arial"/>
          <w:sz w:val="18"/>
          <w:szCs w:val="18"/>
        </w:rPr>
        <w:t>Boden</w:t>
      </w:r>
      <w:r w:rsidR="00260FEF">
        <w:rPr>
          <w:rFonts w:ascii="Arial" w:hAnsi="Arial" w:cs="Arial"/>
          <w:sz w:val="18"/>
          <w:szCs w:val="18"/>
        </w:rPr>
        <w:t>-Infrarot-T</w:t>
      </w:r>
      <w:r w:rsidR="00260FEF" w:rsidRPr="00CA26FC">
        <w:rPr>
          <w:rFonts w:ascii="Arial" w:hAnsi="Arial" w:cs="Arial"/>
          <w:sz w:val="18"/>
          <w:szCs w:val="18"/>
        </w:rPr>
        <w:t>emperatursensor</w:t>
      </w:r>
      <w:r w:rsidR="001F68C4">
        <w:rPr>
          <w:rFonts w:ascii="Arial" w:hAnsi="Arial" w:cs="Arial"/>
          <w:sz w:val="18"/>
          <w:szCs w:val="18"/>
        </w:rPr>
        <w:t>en</w:t>
      </w:r>
      <w:r w:rsidRPr="00CA26FC">
        <w:rPr>
          <w:rFonts w:ascii="Arial" w:hAnsi="Arial" w:cs="Arial"/>
          <w:sz w:val="18"/>
          <w:szCs w:val="18"/>
        </w:rPr>
        <w:t xml:space="preserve">, der </w:t>
      </w:r>
      <w:r w:rsidR="00423088">
        <w:rPr>
          <w:rFonts w:ascii="Arial" w:hAnsi="Arial" w:cs="Arial"/>
          <w:sz w:val="18"/>
          <w:szCs w:val="18"/>
        </w:rPr>
        <w:t>je nach Bodenbelag wie z.B. Schotter</w:t>
      </w:r>
      <w:r w:rsidRPr="00CA26FC">
        <w:rPr>
          <w:rFonts w:ascii="Arial" w:hAnsi="Arial" w:cs="Arial"/>
          <w:sz w:val="18"/>
          <w:szCs w:val="18"/>
        </w:rPr>
        <w:t xml:space="preserve"> oder Gras </w:t>
      </w:r>
      <w:r w:rsidR="00D40311">
        <w:rPr>
          <w:rFonts w:ascii="Arial" w:hAnsi="Arial" w:cs="Arial"/>
          <w:sz w:val="18"/>
          <w:szCs w:val="18"/>
        </w:rPr>
        <w:t xml:space="preserve">z.T. </w:t>
      </w:r>
      <w:r w:rsidR="00C35CEF">
        <w:rPr>
          <w:rFonts w:ascii="Arial" w:hAnsi="Arial" w:cs="Arial"/>
          <w:sz w:val="18"/>
          <w:szCs w:val="18"/>
        </w:rPr>
        <w:t xml:space="preserve">die </w:t>
      </w:r>
      <w:r w:rsidR="00D40311">
        <w:rPr>
          <w:rFonts w:ascii="Arial" w:hAnsi="Arial" w:cs="Arial"/>
          <w:sz w:val="18"/>
          <w:szCs w:val="18"/>
        </w:rPr>
        <w:t xml:space="preserve">stark </w:t>
      </w:r>
      <w:r w:rsidR="00423088">
        <w:rPr>
          <w:rFonts w:ascii="Arial" w:hAnsi="Arial" w:cs="Arial"/>
          <w:sz w:val="18"/>
          <w:szCs w:val="18"/>
        </w:rPr>
        <w:t xml:space="preserve">variierende Oberflächentemperatur entlang des </w:t>
      </w:r>
      <w:r w:rsidR="00260FEF">
        <w:rPr>
          <w:rFonts w:ascii="Arial" w:hAnsi="Arial" w:cs="Arial"/>
          <w:sz w:val="18"/>
          <w:szCs w:val="18"/>
        </w:rPr>
        <w:t>Gleisbettes</w:t>
      </w:r>
      <w:r w:rsidR="00C35CEF">
        <w:rPr>
          <w:rFonts w:ascii="Arial" w:hAnsi="Arial" w:cs="Arial"/>
          <w:sz w:val="18"/>
          <w:szCs w:val="18"/>
        </w:rPr>
        <w:t xml:space="preserve"> </w:t>
      </w:r>
      <w:r w:rsidR="001F68C4">
        <w:rPr>
          <w:rFonts w:ascii="Arial" w:hAnsi="Arial" w:cs="Arial"/>
          <w:sz w:val="18"/>
          <w:szCs w:val="18"/>
        </w:rPr>
        <w:t xml:space="preserve">sowie die Farbbahntemperatur der benachbarten Straßen </w:t>
      </w:r>
      <w:r w:rsidRPr="00CA26FC">
        <w:rPr>
          <w:rFonts w:ascii="Arial" w:hAnsi="Arial" w:cs="Arial"/>
          <w:sz w:val="18"/>
          <w:szCs w:val="18"/>
        </w:rPr>
        <w:t>misst</w:t>
      </w:r>
      <w:r w:rsidR="00423088">
        <w:rPr>
          <w:rFonts w:ascii="Arial" w:hAnsi="Arial" w:cs="Arial"/>
          <w:sz w:val="18"/>
          <w:szCs w:val="18"/>
        </w:rPr>
        <w:t xml:space="preserve">. Zusätzlich ist ein </w:t>
      </w:r>
      <w:r w:rsidRPr="00CA26FC">
        <w:rPr>
          <w:rFonts w:ascii="Arial" w:hAnsi="Arial" w:cs="Arial"/>
          <w:sz w:val="18"/>
          <w:szCs w:val="18"/>
        </w:rPr>
        <w:t>Feinstaubsensor</w:t>
      </w:r>
      <w:r w:rsidR="00423088">
        <w:rPr>
          <w:rFonts w:ascii="Arial" w:hAnsi="Arial" w:cs="Arial"/>
          <w:sz w:val="18"/>
          <w:szCs w:val="18"/>
        </w:rPr>
        <w:t xml:space="preserve"> aus dem Hause Thies zur </w:t>
      </w:r>
      <w:r w:rsidRPr="00CA26FC">
        <w:rPr>
          <w:rFonts w:ascii="Arial" w:hAnsi="Arial" w:cs="Arial"/>
          <w:sz w:val="18"/>
          <w:szCs w:val="18"/>
        </w:rPr>
        <w:t xml:space="preserve">Analyse </w:t>
      </w:r>
      <w:r w:rsidR="00423088">
        <w:rPr>
          <w:rFonts w:ascii="Arial" w:hAnsi="Arial" w:cs="Arial"/>
          <w:sz w:val="18"/>
          <w:szCs w:val="18"/>
        </w:rPr>
        <w:t xml:space="preserve">der </w:t>
      </w:r>
      <w:r w:rsidRPr="00CA26FC">
        <w:rPr>
          <w:rFonts w:ascii="Arial" w:hAnsi="Arial" w:cs="Arial"/>
          <w:sz w:val="18"/>
          <w:szCs w:val="18"/>
        </w:rPr>
        <w:t>Luftqualität</w:t>
      </w:r>
      <w:r w:rsidR="00423088">
        <w:rPr>
          <w:rFonts w:ascii="Arial" w:hAnsi="Arial" w:cs="Arial"/>
          <w:sz w:val="18"/>
          <w:szCs w:val="18"/>
        </w:rPr>
        <w:t xml:space="preserve"> installiert</w:t>
      </w:r>
      <w:r w:rsidRPr="00CA26FC">
        <w:rPr>
          <w:rFonts w:ascii="Arial" w:hAnsi="Arial" w:cs="Arial"/>
          <w:sz w:val="18"/>
          <w:szCs w:val="18"/>
        </w:rPr>
        <w:t xml:space="preserve">. </w:t>
      </w:r>
      <w:r w:rsidR="00423088">
        <w:rPr>
          <w:rFonts w:ascii="Arial" w:hAnsi="Arial" w:cs="Arial"/>
          <w:sz w:val="18"/>
          <w:szCs w:val="18"/>
        </w:rPr>
        <w:t xml:space="preserve">Aufgrund der </w:t>
      </w:r>
      <w:r w:rsidRPr="00CA26FC">
        <w:rPr>
          <w:rFonts w:ascii="Arial" w:hAnsi="Arial" w:cs="Arial"/>
          <w:sz w:val="18"/>
          <w:szCs w:val="18"/>
        </w:rPr>
        <w:t>GPS-</w:t>
      </w:r>
      <w:r w:rsidR="00423088">
        <w:rPr>
          <w:rFonts w:ascii="Arial" w:hAnsi="Arial" w:cs="Arial"/>
          <w:sz w:val="18"/>
          <w:szCs w:val="18"/>
        </w:rPr>
        <w:t xml:space="preserve">Standorterfassung lassen sich sämtliche Daten entlang des Streckennetzes </w:t>
      </w:r>
      <w:r w:rsidR="003517DF">
        <w:rPr>
          <w:rFonts w:ascii="Arial" w:hAnsi="Arial" w:cs="Arial"/>
          <w:sz w:val="18"/>
          <w:szCs w:val="18"/>
        </w:rPr>
        <w:t xml:space="preserve">sekundengenau </w:t>
      </w:r>
      <w:r w:rsidR="00423088">
        <w:rPr>
          <w:rFonts w:ascii="Arial" w:hAnsi="Arial" w:cs="Arial"/>
          <w:sz w:val="18"/>
          <w:szCs w:val="18"/>
        </w:rPr>
        <w:t xml:space="preserve">räumlich </w:t>
      </w:r>
      <w:r w:rsidR="003517DF">
        <w:rPr>
          <w:rFonts w:ascii="Arial" w:hAnsi="Arial" w:cs="Arial"/>
          <w:sz w:val="18"/>
          <w:szCs w:val="18"/>
        </w:rPr>
        <w:t>zuordnen und dokumentieren</w:t>
      </w:r>
      <w:r w:rsidRPr="00CA26FC">
        <w:rPr>
          <w:rFonts w:ascii="Arial" w:hAnsi="Arial" w:cs="Arial"/>
          <w:sz w:val="18"/>
          <w:szCs w:val="18"/>
        </w:rPr>
        <w:t xml:space="preserve">. </w:t>
      </w:r>
      <w:r w:rsidR="003517DF">
        <w:rPr>
          <w:rFonts w:ascii="Arial" w:hAnsi="Arial" w:cs="Arial"/>
          <w:sz w:val="18"/>
          <w:szCs w:val="18"/>
        </w:rPr>
        <w:t xml:space="preserve">Die </w:t>
      </w:r>
      <w:r w:rsidRPr="00CA26FC">
        <w:rPr>
          <w:rFonts w:ascii="Arial" w:hAnsi="Arial" w:cs="Arial"/>
          <w:sz w:val="18"/>
          <w:szCs w:val="18"/>
        </w:rPr>
        <w:t xml:space="preserve">Daten werden einmal pro Minute in </w:t>
      </w:r>
      <w:r w:rsidR="003517DF">
        <w:rPr>
          <w:rFonts w:ascii="Arial" w:hAnsi="Arial" w:cs="Arial"/>
          <w:sz w:val="18"/>
          <w:szCs w:val="18"/>
        </w:rPr>
        <w:t xml:space="preserve">die </w:t>
      </w:r>
      <w:r w:rsidRPr="00CA26FC">
        <w:rPr>
          <w:rFonts w:ascii="Arial" w:hAnsi="Arial" w:cs="Arial"/>
          <w:sz w:val="18"/>
          <w:szCs w:val="18"/>
        </w:rPr>
        <w:t>Cloud hochgeladen</w:t>
      </w:r>
      <w:r w:rsidR="003517DF">
        <w:rPr>
          <w:rFonts w:ascii="Arial" w:hAnsi="Arial" w:cs="Arial"/>
          <w:sz w:val="18"/>
          <w:szCs w:val="18"/>
        </w:rPr>
        <w:t xml:space="preserve"> und </w:t>
      </w:r>
      <w:r w:rsidRPr="00CA26FC">
        <w:rPr>
          <w:rFonts w:ascii="Arial" w:hAnsi="Arial" w:cs="Arial"/>
          <w:sz w:val="18"/>
          <w:szCs w:val="18"/>
        </w:rPr>
        <w:t xml:space="preserve">fließen in die Datenplattform der </w:t>
      </w:r>
      <w:r w:rsidR="00492595">
        <w:rPr>
          <w:rFonts w:ascii="Arial" w:hAnsi="Arial" w:cs="Arial"/>
          <w:sz w:val="18"/>
          <w:szCs w:val="18"/>
        </w:rPr>
        <w:t>Sma</w:t>
      </w:r>
      <w:r w:rsidRPr="00CA26FC">
        <w:rPr>
          <w:rFonts w:ascii="Arial" w:hAnsi="Arial" w:cs="Arial"/>
          <w:sz w:val="18"/>
          <w:szCs w:val="18"/>
        </w:rPr>
        <w:t xml:space="preserve">rt City Mannheim GmbH ein. </w:t>
      </w:r>
      <w:r w:rsidR="003517DF">
        <w:rPr>
          <w:rFonts w:ascii="Arial" w:hAnsi="Arial" w:cs="Arial"/>
          <w:sz w:val="18"/>
          <w:szCs w:val="18"/>
        </w:rPr>
        <w:t xml:space="preserve">Gemeinsam </w:t>
      </w:r>
      <w:r w:rsidRPr="00CA26FC">
        <w:rPr>
          <w:rFonts w:ascii="Arial" w:hAnsi="Arial" w:cs="Arial"/>
          <w:sz w:val="18"/>
          <w:szCs w:val="18"/>
        </w:rPr>
        <w:t xml:space="preserve">mit weiteren Messwerten und Klimadaten </w:t>
      </w:r>
      <w:r w:rsidR="003517DF">
        <w:rPr>
          <w:rFonts w:ascii="Arial" w:hAnsi="Arial" w:cs="Arial"/>
          <w:sz w:val="18"/>
          <w:szCs w:val="18"/>
        </w:rPr>
        <w:t xml:space="preserve">ermöglichen die Daten die </w:t>
      </w:r>
      <w:r w:rsidRPr="00CA26FC">
        <w:rPr>
          <w:rFonts w:ascii="Arial" w:hAnsi="Arial" w:cs="Arial"/>
          <w:sz w:val="18"/>
          <w:szCs w:val="18"/>
        </w:rPr>
        <w:t>effiziente Überwachung, Analyse und Vorhersage des Stadtklimas.</w:t>
      </w:r>
    </w:p>
    <w:p w14:paraId="31E52F57" w14:textId="7773B0B2" w:rsidR="00C35CEF" w:rsidRPr="00CA26FC" w:rsidRDefault="003517DF" w:rsidP="001B1C41">
      <w:pPr>
        <w:jc w:val="both"/>
        <w:rPr>
          <w:rFonts w:ascii="Arial" w:hAnsi="Arial" w:cs="Arial"/>
          <w:sz w:val="18"/>
          <w:szCs w:val="18"/>
        </w:rPr>
      </w:pPr>
      <w:r>
        <w:rPr>
          <w:rFonts w:ascii="Arial" w:hAnsi="Arial" w:cs="Arial"/>
          <w:sz w:val="18"/>
          <w:szCs w:val="18"/>
        </w:rPr>
        <w:t xml:space="preserve">Mit </w:t>
      </w:r>
      <w:r w:rsidR="00D40311">
        <w:rPr>
          <w:rFonts w:ascii="Arial" w:hAnsi="Arial" w:cs="Arial"/>
          <w:sz w:val="18"/>
          <w:szCs w:val="18"/>
        </w:rPr>
        <w:t>eigenen,</w:t>
      </w:r>
      <w:r>
        <w:rPr>
          <w:rFonts w:ascii="Arial" w:hAnsi="Arial" w:cs="Arial"/>
          <w:sz w:val="18"/>
          <w:szCs w:val="18"/>
        </w:rPr>
        <w:t xml:space="preserve"> für mobile Anwendungen optimierten Sensoren bietet Thies </w:t>
      </w:r>
      <w:proofErr w:type="spellStart"/>
      <w:r>
        <w:rPr>
          <w:rFonts w:ascii="Arial" w:hAnsi="Arial" w:cs="Arial"/>
          <w:sz w:val="18"/>
          <w:szCs w:val="18"/>
        </w:rPr>
        <w:t>Clima</w:t>
      </w:r>
      <w:proofErr w:type="spellEnd"/>
      <w:r>
        <w:rPr>
          <w:rFonts w:ascii="Arial" w:hAnsi="Arial" w:cs="Arial"/>
          <w:sz w:val="18"/>
          <w:szCs w:val="18"/>
        </w:rPr>
        <w:t xml:space="preserve"> Lösungen für den steigenden Bedarf datenbasierten Umweltmanagements in städtischen Ballungs</w:t>
      </w:r>
      <w:r w:rsidR="00337234">
        <w:rPr>
          <w:rFonts w:ascii="Arial" w:hAnsi="Arial" w:cs="Arial"/>
          <w:sz w:val="18"/>
          <w:szCs w:val="18"/>
        </w:rPr>
        <w:t xml:space="preserve">räumen. </w:t>
      </w:r>
      <w:r w:rsidR="001B1C41" w:rsidRPr="00CA26FC">
        <w:rPr>
          <w:rFonts w:ascii="Arial" w:hAnsi="Arial" w:cs="Arial"/>
          <w:sz w:val="18"/>
          <w:szCs w:val="18"/>
        </w:rPr>
        <w:t>Sprechen Sie uns</w:t>
      </w:r>
      <w:r w:rsidR="00337234">
        <w:rPr>
          <w:rFonts w:ascii="Arial" w:hAnsi="Arial" w:cs="Arial"/>
          <w:sz w:val="18"/>
          <w:szCs w:val="18"/>
        </w:rPr>
        <w:t xml:space="preserve"> an</w:t>
      </w:r>
      <w:r w:rsidR="001B1C41" w:rsidRPr="00CA26FC">
        <w:rPr>
          <w:rFonts w:ascii="Arial" w:hAnsi="Arial" w:cs="Arial"/>
          <w:sz w:val="18"/>
          <w:szCs w:val="18"/>
        </w:rPr>
        <w:t>, wir beraten Sie gerne</w:t>
      </w:r>
      <w:r w:rsidR="00337234">
        <w:rPr>
          <w:rFonts w:ascii="Arial" w:hAnsi="Arial" w:cs="Arial"/>
          <w:sz w:val="18"/>
          <w:szCs w:val="18"/>
        </w:rPr>
        <w:t>!</w:t>
      </w:r>
    </w:p>
    <w:p w14:paraId="13D4E461" w14:textId="77777777" w:rsidR="009F020D" w:rsidRDefault="009F020D" w:rsidP="00D74CBC">
      <w:pPr>
        <w:jc w:val="both"/>
        <w:rPr>
          <w:rFonts w:ascii="Arial" w:hAnsi="Arial" w:cs="Arial"/>
          <w:b/>
          <w:bCs/>
          <w:sz w:val="18"/>
          <w:szCs w:val="18"/>
        </w:rPr>
      </w:pPr>
    </w:p>
    <w:p w14:paraId="1D71BAEA" w14:textId="12395A76" w:rsidR="00504592" w:rsidRDefault="00464394" w:rsidP="00504592">
      <w:pPr>
        <w:jc w:val="both"/>
        <w:rPr>
          <w:rFonts w:ascii="Arial" w:hAnsi="Arial" w:cs="Arial"/>
          <w:sz w:val="18"/>
          <w:szCs w:val="18"/>
        </w:rPr>
      </w:pPr>
      <w:r w:rsidRPr="006A5D69">
        <w:rPr>
          <w:rFonts w:ascii="Arial" w:hAnsi="Arial" w:cs="Arial"/>
          <w:b/>
          <w:bCs/>
          <w:sz w:val="18"/>
          <w:szCs w:val="18"/>
        </w:rPr>
        <w:t>KURZVERSION</w:t>
      </w:r>
      <w:r w:rsidR="00C30430" w:rsidRPr="006A5D69">
        <w:rPr>
          <w:rFonts w:ascii="Arial" w:hAnsi="Arial" w:cs="Arial"/>
          <w:b/>
          <w:bCs/>
          <w:sz w:val="18"/>
          <w:szCs w:val="18"/>
        </w:rPr>
        <w:t xml:space="preserve"> LINKEDIN</w:t>
      </w:r>
      <w:r w:rsidR="00C35CEF">
        <w:rPr>
          <w:rFonts w:ascii="Arial" w:hAnsi="Arial" w:cs="Arial"/>
          <w:b/>
          <w:bCs/>
          <w:sz w:val="18"/>
          <w:szCs w:val="18"/>
        </w:rPr>
        <w:t xml:space="preserve">: </w:t>
      </w:r>
    </w:p>
    <w:p w14:paraId="093C7E92" w14:textId="456E6B95" w:rsidR="00534705" w:rsidRPr="00CA26FC" w:rsidRDefault="00534705" w:rsidP="00504592">
      <w:pPr>
        <w:jc w:val="both"/>
        <w:rPr>
          <w:rFonts w:ascii="Arial" w:hAnsi="Arial" w:cs="Arial"/>
          <w:sz w:val="18"/>
          <w:szCs w:val="18"/>
        </w:rPr>
      </w:pPr>
      <w:r w:rsidRPr="00AE2841">
        <w:rPr>
          <w:rFonts w:ascii="Arial" w:hAnsi="Arial" w:cs="Arial"/>
          <w:b/>
          <w:bCs/>
          <w:sz w:val="18"/>
          <w:szCs w:val="18"/>
        </w:rPr>
        <w:t xml:space="preserve">Straßenbahn mit mobiler Klimastation von der Firma Thies </w:t>
      </w:r>
      <w:proofErr w:type="spellStart"/>
      <w:r w:rsidRPr="00AE2841">
        <w:rPr>
          <w:rFonts w:ascii="Arial" w:hAnsi="Arial" w:cs="Arial"/>
          <w:b/>
          <w:bCs/>
          <w:sz w:val="18"/>
          <w:szCs w:val="18"/>
        </w:rPr>
        <w:t>Clima</w:t>
      </w:r>
      <w:proofErr w:type="spellEnd"/>
      <w:r w:rsidRPr="00AE2841">
        <w:rPr>
          <w:rFonts w:ascii="Arial" w:hAnsi="Arial" w:cs="Arial"/>
          <w:b/>
          <w:bCs/>
          <w:sz w:val="18"/>
          <w:szCs w:val="18"/>
        </w:rPr>
        <w:t xml:space="preserve"> ausgestattet – gemeinsam die Luftqualität messen und verbessern - steigen Sie ein! </w:t>
      </w:r>
      <w:r w:rsidRPr="00534705">
        <w:rPr>
          <w:rFonts w:ascii="Arial" w:hAnsi="Arial" w:cs="Arial"/>
          <w:sz w:val="18"/>
          <w:szCs w:val="18"/>
        </w:rPr>
        <w:t xml:space="preserve">Als Smart City Modellstadt arbeitet Mannheim an Konzepten und Umsetzungen einer nachhaltigen und lebenswerten Stadt von morgen, ausgeführt durch die Smart City Mannheim GmbH. Ein innovativer Ansatz ist der Einsatz von Straßenbahnen als mobile Messstation für Wetter- und Umweltdaten. Die Straßenbahnen sind mit Thies </w:t>
      </w:r>
      <w:proofErr w:type="spellStart"/>
      <w:r w:rsidRPr="00534705">
        <w:rPr>
          <w:rFonts w:ascii="Arial" w:hAnsi="Arial" w:cs="Arial"/>
          <w:sz w:val="18"/>
          <w:szCs w:val="18"/>
        </w:rPr>
        <w:t>Clima</w:t>
      </w:r>
      <w:proofErr w:type="spellEnd"/>
      <w:r w:rsidRPr="00534705">
        <w:rPr>
          <w:rFonts w:ascii="Arial" w:hAnsi="Arial" w:cs="Arial"/>
          <w:sz w:val="18"/>
          <w:szCs w:val="18"/>
        </w:rPr>
        <w:t xml:space="preserve"> Sensoren ausgestattet, um Wetterdaten wie Lufttemperatur, Luftfeuchtigkeit, Windgeschwindigkeit und -richtung sowie Luftqualität zu erfassen. Durch GPS und elektronischen Magnetkompass können präzisere Daten für den aktuellen Standort erfasst werden. Mit eigenen, für mobile Anwendungen optimierten Sensoren bietet Thies </w:t>
      </w:r>
      <w:proofErr w:type="spellStart"/>
      <w:r w:rsidRPr="00534705">
        <w:rPr>
          <w:rFonts w:ascii="Arial" w:hAnsi="Arial" w:cs="Arial"/>
          <w:sz w:val="18"/>
          <w:szCs w:val="18"/>
        </w:rPr>
        <w:t>Clima</w:t>
      </w:r>
      <w:proofErr w:type="spellEnd"/>
      <w:r w:rsidRPr="00534705">
        <w:rPr>
          <w:rFonts w:ascii="Arial" w:hAnsi="Arial" w:cs="Arial"/>
          <w:sz w:val="18"/>
          <w:szCs w:val="18"/>
        </w:rPr>
        <w:t xml:space="preserve"> Lösungen für den steigenden Bedarf datenbasierten Umweltmanagements in städtischen Ballungsräumen. Wir sind für Sie da! Kontaktieren Sie uns jetzt für Ihre City Projekte.</w:t>
      </w:r>
    </w:p>
    <w:p w14:paraId="5D9D1123" w14:textId="2ACE4DCE" w:rsidR="009D0232" w:rsidRDefault="009D0232" w:rsidP="00D74CBC">
      <w:pPr>
        <w:jc w:val="both"/>
        <w:rPr>
          <w:rFonts w:ascii="Arial" w:hAnsi="Arial" w:cs="Arial"/>
          <w:b/>
          <w:bCs/>
          <w:sz w:val="16"/>
          <w:szCs w:val="16"/>
          <w:lang w:val="en-US"/>
        </w:rPr>
      </w:pPr>
    </w:p>
    <w:p w14:paraId="76352BD0" w14:textId="2C4E9453" w:rsidR="00D6221B" w:rsidRPr="00CA26FC" w:rsidRDefault="00D6221B" w:rsidP="00D74CBC">
      <w:pPr>
        <w:jc w:val="both"/>
        <w:rPr>
          <w:rFonts w:ascii="Arial" w:hAnsi="Arial" w:cs="Arial"/>
          <w:b/>
          <w:bCs/>
          <w:sz w:val="16"/>
          <w:szCs w:val="16"/>
        </w:rPr>
      </w:pPr>
      <w:r w:rsidRPr="00260FEF">
        <w:rPr>
          <w:rFonts w:ascii="Arial" w:hAnsi="Arial" w:cs="Arial"/>
          <w:b/>
          <w:bCs/>
          <w:sz w:val="16"/>
          <w:szCs w:val="16"/>
          <w:lang w:val="en-US"/>
        </w:rPr>
        <w:t xml:space="preserve">Footer Adolf Thies GmbH &amp; Co. </w:t>
      </w:r>
      <w:r w:rsidRPr="00CA26FC">
        <w:rPr>
          <w:rFonts w:ascii="Arial" w:hAnsi="Arial" w:cs="Arial"/>
          <w:b/>
          <w:bCs/>
          <w:sz w:val="16"/>
          <w:szCs w:val="16"/>
        </w:rPr>
        <w:t>KG</w:t>
      </w:r>
    </w:p>
    <w:p w14:paraId="0BF53DE9" w14:textId="43757015" w:rsidR="002B22D3" w:rsidRDefault="00D6221B" w:rsidP="00D74CBC">
      <w:pPr>
        <w:jc w:val="both"/>
        <w:rPr>
          <w:rFonts w:ascii="Arial" w:hAnsi="Arial" w:cs="Arial"/>
          <w:sz w:val="16"/>
          <w:szCs w:val="16"/>
          <w:shd w:val="clear" w:color="auto" w:fill="FFFFFF"/>
        </w:rPr>
      </w:pPr>
      <w:r w:rsidRPr="00CA26FC">
        <w:rPr>
          <w:rFonts w:ascii="Arial" w:hAnsi="Arial" w:cs="Arial"/>
          <w:sz w:val="16"/>
          <w:szCs w:val="16"/>
          <w:shd w:val="clear" w:color="auto" w:fill="FFFFFF"/>
        </w:rPr>
        <w:t xml:space="preserve">Thies Clima ist ein führender Anbieter von hochwertigen Messinstrumenten und Systemen für die Klima- und Umweltmesstechnik. Wir unterstützen Kunden auf der ganzen Welt dabei, präzise und zuverlässige Messungen in den Bereichen Klima, Luftqualität, Strahlung und Wetter durchzuführen. Wir bieten innovative Meteorologie- und Umweltmesstechnik für Anwendungen im Bereich der erneuerbaren Energien (Wind, Solar, Biomasse), Industrie, Tourismus, Verkehrsinfrastruktur und Fahrzeuge (Land, Wasser, Luft), Agrarwirtschaft, Gebäudeleittechnik, Labore, Institute für Meteorologie, Klimatologie, Hydrologie... Thies Clima setzt als Hersteller des zertifizierten "First Class"-Anemometers den Maßstab für die weltweite Windmesstechnik. Unser umfassendes Angebot beinhaltet eine breite Palette an Sensoren, Datenloggern, Software/Apps und Zubehör. Wir bieten unseren Kunden nicht nur qualitativ hochwertige Produkte, sondern auch umfassenden technischen Support und Beratung. Spezialgebiet: </w:t>
      </w:r>
      <w:proofErr w:type="spellStart"/>
      <w:r w:rsidRPr="00CA26FC">
        <w:rPr>
          <w:rFonts w:ascii="Arial" w:hAnsi="Arial" w:cs="Arial"/>
          <w:sz w:val="16"/>
          <w:szCs w:val="16"/>
          <w:shd w:val="clear" w:color="auto" w:fill="FFFFFF"/>
        </w:rPr>
        <w:t>Anemometrie</w:t>
      </w:r>
      <w:proofErr w:type="spellEnd"/>
      <w:r w:rsidRPr="00CA26FC">
        <w:rPr>
          <w:rFonts w:ascii="Arial" w:hAnsi="Arial" w:cs="Arial"/>
          <w:sz w:val="16"/>
          <w:szCs w:val="16"/>
          <w:shd w:val="clear" w:color="auto" w:fill="FFFFFF"/>
        </w:rPr>
        <w:t xml:space="preserve"> zur Windmessung und Steuerung von Windkraftanlagen, Sensoren für Niederschlag, Temperatur, Luftfeuchtigkeit, Sonnenstrahlung, Luftdruck; Kompaktwetterstationen, Datenlogger. Unsere Sensoren und Systeme entsprechen den Richtlinien der Weltorganisation für Meteorologie (WMO) in Genf, Schweiz, und sind bei internationalen Behörden, Unternehmen, Universitäten und Wetterdiensten weltweit anerkannt. Unser Ziel ist es, gemeinsam mit unseren Kunden Lösungen zu entwickeln, die ihren individuellen Anforderungen entsprechen und zur Lösung der Herausforderungen in den Bereichen Klima und Umwelt beitragen. #MeteorologicaIInstrumente #Wetterstationen #Klimamessung #Umweltmessung #Anemometer #HygroThermoBaroTransmitter #Feuchte #Temperatur #Windgeschwindigkeit #Regen #Präzision #Zuverlässigkeit #Sensoren #Datenlogger #Nachhaltigkeit #Wetterdaten #Luftqualität #Strahlungsmessung #Klimaforschung #Umweltschutz #Messinstrumente #ThiesClima</w:t>
      </w:r>
    </w:p>
    <w:p w14:paraId="5A4DF6FA" w14:textId="77777777" w:rsidR="008E295E" w:rsidRDefault="008E295E" w:rsidP="00D74CBC">
      <w:pPr>
        <w:jc w:val="both"/>
        <w:rPr>
          <w:rFonts w:ascii="Arial" w:hAnsi="Arial" w:cs="Arial"/>
          <w:sz w:val="16"/>
          <w:szCs w:val="16"/>
          <w:shd w:val="clear" w:color="auto" w:fill="FFFFFF"/>
        </w:rPr>
      </w:pPr>
    </w:p>
    <w:p w14:paraId="73F07D43" w14:textId="77777777" w:rsidR="008E295E" w:rsidRDefault="008E295E" w:rsidP="00D74CBC">
      <w:pPr>
        <w:jc w:val="both"/>
        <w:rPr>
          <w:rFonts w:ascii="Arial" w:hAnsi="Arial" w:cs="Arial"/>
          <w:sz w:val="16"/>
          <w:szCs w:val="16"/>
          <w:shd w:val="clear" w:color="auto" w:fill="FFFFFF"/>
        </w:rPr>
      </w:pPr>
    </w:p>
    <w:tbl>
      <w:tblPr>
        <w:tblW w:w="11623" w:type="dxa"/>
        <w:tblInd w:w="108" w:type="dxa"/>
        <w:tblCellMar>
          <w:left w:w="0" w:type="dxa"/>
          <w:right w:w="0" w:type="dxa"/>
        </w:tblCellMar>
        <w:tblLook w:val="04A0" w:firstRow="1" w:lastRow="0" w:firstColumn="1" w:lastColumn="0" w:noHBand="0" w:noVBand="1"/>
      </w:tblPr>
      <w:tblGrid>
        <w:gridCol w:w="6237"/>
        <w:gridCol w:w="5386"/>
      </w:tblGrid>
      <w:tr w:rsidR="008E295E" w14:paraId="658F2699" w14:textId="77777777" w:rsidTr="008E295E">
        <w:tc>
          <w:tcPr>
            <w:tcW w:w="11623" w:type="dxa"/>
            <w:gridSpan w:val="2"/>
            <w:tcMar>
              <w:top w:w="0" w:type="dxa"/>
              <w:left w:w="108" w:type="dxa"/>
              <w:bottom w:w="0" w:type="dxa"/>
              <w:right w:w="108" w:type="dxa"/>
            </w:tcMar>
          </w:tcPr>
          <w:p w14:paraId="42C8EC94" w14:textId="77777777" w:rsidR="008E295E" w:rsidRDefault="008E295E">
            <w:pPr>
              <w:spacing w:line="252" w:lineRule="auto"/>
              <w:rPr>
                <w:rFonts w:ascii="Arial" w:eastAsiaTheme="minorEastAsia" w:hAnsi="Arial" w:cs="Arial"/>
                <w:noProof/>
                <w:kern w:val="0"/>
                <w:sz w:val="20"/>
                <w:szCs w:val="20"/>
                <w:lang w:val="en-GB" w:eastAsia="de-DE"/>
                <w14:ligatures w14:val="none"/>
              </w:rPr>
            </w:pPr>
            <w:r>
              <w:rPr>
                <w:rFonts w:ascii="Arial" w:eastAsiaTheme="minorEastAsia" w:hAnsi="Arial" w:cs="Arial"/>
                <w:noProof/>
                <w:kern w:val="0"/>
                <w:sz w:val="20"/>
                <w:szCs w:val="20"/>
                <w:lang w:eastAsia="de-DE"/>
                <w14:ligatures w14:val="none"/>
              </w:rPr>
              <w:t xml:space="preserve">i.A. </w:t>
            </w:r>
            <w:r>
              <w:rPr>
                <w:rFonts w:ascii="Arial" w:eastAsiaTheme="minorEastAsia" w:hAnsi="Arial" w:cs="Arial"/>
                <w:noProof/>
                <w:kern w:val="0"/>
                <w:sz w:val="20"/>
                <w:szCs w:val="20"/>
                <w:lang w:val="en-GB" w:eastAsia="de-DE"/>
                <w14:ligatures w14:val="none"/>
              </w:rPr>
              <w:t>Katrin Vogel</w:t>
            </w:r>
          </w:p>
          <w:p w14:paraId="3128AFAD" w14:textId="77777777" w:rsidR="008E295E" w:rsidRDefault="008E295E">
            <w:pPr>
              <w:spacing w:line="252" w:lineRule="auto"/>
              <w:rPr>
                <w:rFonts w:ascii="Arial" w:eastAsiaTheme="minorEastAsia" w:hAnsi="Arial" w:cs="Arial"/>
                <w:noProof/>
                <w:kern w:val="0"/>
                <w:sz w:val="16"/>
                <w:szCs w:val="16"/>
                <w:lang w:eastAsia="de-DE"/>
                <w14:ligatures w14:val="none"/>
              </w:rPr>
            </w:pPr>
            <w:r>
              <w:rPr>
                <w:rFonts w:ascii="Arial" w:eastAsiaTheme="minorEastAsia" w:hAnsi="Arial" w:cs="Arial"/>
                <w:noProof/>
                <w:kern w:val="0"/>
                <w:sz w:val="16"/>
                <w:szCs w:val="16"/>
                <w:lang w:eastAsia="de-DE"/>
                <w14:ligatures w14:val="none"/>
              </w:rPr>
              <w:t>Marketing</w:t>
            </w:r>
          </w:p>
          <w:p w14:paraId="00E84563" w14:textId="77777777" w:rsidR="008E295E" w:rsidRDefault="008E295E">
            <w:pPr>
              <w:spacing w:line="252" w:lineRule="auto"/>
              <w:rPr>
                <w:rFonts w:ascii="Arial" w:eastAsiaTheme="minorEastAsia" w:hAnsi="Arial" w:cs="Arial"/>
                <w:b/>
                <w:bCs/>
                <w:noProof/>
                <w:kern w:val="0"/>
                <w:sz w:val="20"/>
                <w:szCs w:val="20"/>
                <w:lang w:val="en-US" w:eastAsia="de-DE"/>
                <w14:ligatures w14:val="none"/>
              </w:rPr>
            </w:pPr>
            <w:r>
              <w:rPr>
                <w:rFonts w:ascii="Arial" w:eastAsiaTheme="minorEastAsia" w:hAnsi="Arial" w:cs="Arial"/>
                <w:noProof/>
                <w:kern w:val="0"/>
                <w:sz w:val="20"/>
                <w:szCs w:val="20"/>
                <w:lang w:val="en-US" w:eastAsia="de-DE"/>
                <w14:ligatures w14:val="none"/>
              </w:rPr>
              <w:br/>
            </w:r>
            <w:r>
              <w:rPr>
                <w:rFonts w:ascii="Arial" w:eastAsiaTheme="minorEastAsia" w:hAnsi="Arial" w:cs="Arial"/>
                <w:b/>
                <w:bCs/>
                <w:noProof/>
                <w:kern w:val="0"/>
                <w:sz w:val="20"/>
                <w:szCs w:val="20"/>
                <w:lang w:val="en-US" w:eastAsia="de-DE"/>
                <w14:ligatures w14:val="none"/>
              </w:rPr>
              <w:t>ADOLF THIES GMBH &amp; CO. KG</w:t>
            </w:r>
          </w:p>
          <w:p w14:paraId="69BA89A8" w14:textId="77777777" w:rsidR="008E295E" w:rsidRDefault="008E295E">
            <w:pPr>
              <w:spacing w:line="252" w:lineRule="auto"/>
              <w:rPr>
                <w:rFonts w:ascii="Arial" w:eastAsiaTheme="minorEastAsia" w:hAnsi="Arial" w:cs="Arial"/>
                <w:b/>
                <w:bCs/>
                <w:noProof/>
                <w:kern w:val="0"/>
                <w:sz w:val="20"/>
                <w:szCs w:val="20"/>
                <w:lang w:val="en-US" w:eastAsia="de-DE"/>
                <w14:ligatures w14:val="none"/>
              </w:rPr>
            </w:pPr>
          </w:p>
          <w:p w14:paraId="343FCFB2" w14:textId="2BA774DE" w:rsidR="008E295E" w:rsidRDefault="008E295E">
            <w:pPr>
              <w:spacing w:line="252" w:lineRule="auto"/>
              <w:rPr>
                <w:rFonts w:eastAsiaTheme="minorEastAsia"/>
                <w:noProof/>
                <w:kern w:val="0"/>
                <w:lang w:eastAsia="de-DE"/>
                <w14:ligatures w14:val="none"/>
              </w:rPr>
            </w:pPr>
            <w:r>
              <w:rPr>
                <w:rFonts w:eastAsiaTheme="minorEastAsia"/>
                <w:noProof/>
                <w:color w:val="0000FF"/>
                <w:kern w:val="0"/>
                <w:lang w:eastAsia="de-DE"/>
              </w:rPr>
              <w:drawing>
                <wp:inline distT="0" distB="0" distL="0" distR="0" wp14:anchorId="118F5552" wp14:editId="6364C35B">
                  <wp:extent cx="1903095" cy="544195"/>
                  <wp:effectExtent l="0" t="0" r="1905" b="8255"/>
                  <wp:docPr id="557636603" name="Grafik 3" descr="Ein Bild, das Website enthält.&#10;&#10;Automatisch generierte Beschreibu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636603" name="Grafik 3" descr="Ein Bild, das Website enthält.&#10;&#10;Automatisch generierte Beschreibu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3095" cy="544195"/>
                          </a:xfrm>
                          <a:prstGeom prst="rect">
                            <a:avLst/>
                          </a:prstGeom>
                          <a:noFill/>
                          <a:ln>
                            <a:noFill/>
                          </a:ln>
                        </pic:spPr>
                      </pic:pic>
                    </a:graphicData>
                  </a:graphic>
                </wp:inline>
              </w:drawing>
            </w:r>
          </w:p>
          <w:p w14:paraId="0F0FA08E" w14:textId="77777777" w:rsidR="008E295E" w:rsidRDefault="008E295E">
            <w:pPr>
              <w:spacing w:line="252" w:lineRule="auto"/>
              <w:rPr>
                <w:rFonts w:ascii="Arial" w:eastAsiaTheme="minorEastAsia" w:hAnsi="Arial" w:cs="Arial"/>
                <w:b/>
                <w:bCs/>
                <w:noProof/>
                <w:kern w:val="0"/>
                <w:sz w:val="20"/>
                <w:szCs w:val="20"/>
                <w:lang w:val="en-US" w:eastAsia="de-DE"/>
                <w14:ligatures w14:val="none"/>
              </w:rPr>
            </w:pPr>
          </w:p>
        </w:tc>
      </w:tr>
      <w:tr w:rsidR="008E295E" w14:paraId="29358224" w14:textId="77777777" w:rsidTr="008E295E">
        <w:trPr>
          <w:trHeight w:val="1156"/>
        </w:trPr>
        <w:tc>
          <w:tcPr>
            <w:tcW w:w="6237" w:type="dxa"/>
            <w:tcMar>
              <w:top w:w="0" w:type="dxa"/>
              <w:left w:w="108" w:type="dxa"/>
              <w:bottom w:w="0" w:type="dxa"/>
              <w:right w:w="108" w:type="dxa"/>
            </w:tcMar>
            <w:hideMark/>
          </w:tcPr>
          <w:p w14:paraId="3FC8B292" w14:textId="77777777" w:rsidR="008E295E" w:rsidRDefault="008E295E">
            <w:pPr>
              <w:spacing w:line="252" w:lineRule="auto"/>
              <w:rPr>
                <w:rFonts w:ascii="Arial" w:eastAsiaTheme="minorEastAsia" w:hAnsi="Arial" w:cs="Arial"/>
                <w:noProof/>
                <w:kern w:val="0"/>
                <w:sz w:val="20"/>
                <w:szCs w:val="20"/>
                <w:lang w:val="en-GB" w:eastAsia="de-DE"/>
                <w14:ligatures w14:val="none"/>
              </w:rPr>
            </w:pPr>
            <w:r>
              <w:rPr>
                <w:rFonts w:ascii="Arial" w:eastAsiaTheme="minorEastAsia" w:hAnsi="Arial" w:cs="Arial"/>
                <w:noProof/>
                <w:kern w:val="0"/>
                <w:sz w:val="20"/>
                <w:szCs w:val="20"/>
                <w:lang w:val="en-GB" w:eastAsia="de-DE"/>
                <w14:ligatures w14:val="none"/>
              </w:rPr>
              <w:t>Phone: +49 551 79001 144</w:t>
            </w:r>
            <w:r>
              <w:rPr>
                <w:rFonts w:ascii="Arial" w:eastAsiaTheme="minorEastAsia" w:hAnsi="Arial" w:cs="Arial"/>
                <w:noProof/>
                <w:kern w:val="0"/>
                <w:sz w:val="20"/>
                <w:szCs w:val="20"/>
                <w:lang w:val="en-GB" w:eastAsia="de-DE"/>
                <w14:ligatures w14:val="none"/>
              </w:rPr>
              <w:br/>
            </w:r>
            <w:r>
              <w:rPr>
                <w:rFonts w:eastAsiaTheme="minorEastAsia"/>
                <w:noProof/>
                <w:kern w:val="0"/>
                <w:lang w:eastAsia="de-DE"/>
                <w14:ligatures w14:val="none"/>
              </w:rPr>
              <w:t xml:space="preserve">E-Mail: </w:t>
            </w:r>
            <w:hyperlink r:id="rId10" w:history="1">
              <w:r>
                <w:rPr>
                  <w:rStyle w:val="Hyperlink"/>
                  <w:rFonts w:eastAsiaTheme="minorEastAsia"/>
                  <w:noProof/>
                  <w:color w:val="0563C1"/>
                  <w:kern w:val="0"/>
                  <w:lang w:eastAsia="de-DE"/>
                  <w14:ligatures w14:val="none"/>
                </w:rPr>
                <w:t>Katrin.Vogel</w:t>
              </w:r>
              <w:r>
                <w:rPr>
                  <w:rStyle w:val="Hyperlink"/>
                  <w:rFonts w:ascii="Arial" w:eastAsiaTheme="minorEastAsia" w:hAnsi="Arial" w:cs="Arial"/>
                  <w:noProof/>
                  <w:color w:val="0563C1"/>
                  <w:kern w:val="0"/>
                  <w:sz w:val="20"/>
                  <w:szCs w:val="20"/>
                  <w:lang w:val="en-GB" w:eastAsia="de-DE"/>
                  <w14:ligatures w14:val="none"/>
                </w:rPr>
                <w:t xml:space="preserve">@thiesclima.com </w:t>
              </w:r>
            </w:hyperlink>
            <w:r>
              <w:rPr>
                <w:rFonts w:ascii="Arial" w:eastAsiaTheme="minorEastAsia" w:hAnsi="Arial" w:cs="Arial"/>
                <w:noProof/>
                <w:kern w:val="0"/>
                <w:sz w:val="20"/>
                <w:szCs w:val="20"/>
                <w:lang w:val="en-GB" w:eastAsia="de-DE"/>
                <w14:ligatures w14:val="none"/>
              </w:rPr>
              <w:t> </w:t>
            </w:r>
            <w:r>
              <w:rPr>
                <w:rFonts w:ascii="Arial" w:eastAsiaTheme="minorEastAsia" w:hAnsi="Arial" w:cs="Arial"/>
                <w:noProof/>
                <w:kern w:val="0"/>
                <w:sz w:val="20"/>
                <w:szCs w:val="20"/>
                <w:lang w:val="en-GB" w:eastAsia="de-DE"/>
                <w14:ligatures w14:val="none"/>
              </w:rPr>
              <w:br/>
              <w:t xml:space="preserve">Web: </w:t>
            </w:r>
            <w:hyperlink r:id="rId11" w:history="1">
              <w:r>
                <w:rPr>
                  <w:rStyle w:val="Hyperlink"/>
                  <w:rFonts w:ascii="Arial" w:eastAsiaTheme="minorEastAsia" w:hAnsi="Arial" w:cs="Arial"/>
                  <w:noProof/>
                  <w:color w:val="0563C1"/>
                  <w:kern w:val="0"/>
                  <w:sz w:val="20"/>
                  <w:szCs w:val="20"/>
                  <w:lang w:val="en-GB" w:eastAsia="de-DE"/>
                  <w14:ligatures w14:val="none"/>
                </w:rPr>
                <w:t>www.thiesclima.com</w:t>
              </w:r>
            </w:hyperlink>
          </w:p>
        </w:tc>
        <w:tc>
          <w:tcPr>
            <w:tcW w:w="5386" w:type="dxa"/>
            <w:hideMark/>
          </w:tcPr>
          <w:p w14:paraId="11774F9A" w14:textId="77777777" w:rsidR="008E295E" w:rsidRDefault="008E295E">
            <w:pPr>
              <w:rPr>
                <w:rFonts w:ascii="Arial" w:eastAsiaTheme="minorEastAsia" w:hAnsi="Arial" w:cs="Arial"/>
                <w:noProof/>
                <w:kern w:val="0"/>
                <w:sz w:val="20"/>
                <w:szCs w:val="20"/>
                <w:lang w:val="en-GB" w:eastAsia="de-DE"/>
                <w14:ligatures w14:val="none"/>
              </w:rPr>
            </w:pPr>
          </w:p>
        </w:tc>
      </w:tr>
      <w:tr w:rsidR="008E295E" w14:paraId="7D1C0268" w14:textId="77777777" w:rsidTr="008E295E">
        <w:tc>
          <w:tcPr>
            <w:tcW w:w="11623" w:type="dxa"/>
            <w:gridSpan w:val="2"/>
            <w:tcMar>
              <w:top w:w="0" w:type="dxa"/>
              <w:left w:w="108" w:type="dxa"/>
              <w:bottom w:w="0" w:type="dxa"/>
              <w:right w:w="108" w:type="dxa"/>
            </w:tcMar>
            <w:hideMark/>
          </w:tcPr>
          <w:p w14:paraId="04CE6597" w14:textId="77777777" w:rsidR="008E295E" w:rsidRDefault="008E295E">
            <w:pPr>
              <w:spacing w:line="252" w:lineRule="auto"/>
              <w:rPr>
                <w:rFonts w:ascii="Arial" w:eastAsia="Calibri" w:hAnsi="Arial" w:cs="Arial"/>
                <w:noProof/>
                <w:kern w:val="0"/>
                <w:sz w:val="20"/>
                <w:szCs w:val="20"/>
                <w:lang w:eastAsia="de-DE"/>
                <w14:ligatures w14:val="none"/>
              </w:rPr>
            </w:pPr>
            <w:r>
              <w:rPr>
                <w:rFonts w:ascii="Arial" w:eastAsiaTheme="minorEastAsia" w:hAnsi="Arial" w:cs="Arial"/>
                <w:noProof/>
                <w:kern w:val="0"/>
                <w:sz w:val="18"/>
                <w:szCs w:val="18"/>
                <w:lang w:val="en-GB" w:eastAsia="de-DE"/>
                <w14:ligatures w14:val="none"/>
              </w:rPr>
              <w:t xml:space="preserve">Adolf Thies GmbH &amp; Co. KG │ Hauptstr. </w:t>
            </w:r>
            <w:r>
              <w:rPr>
                <w:rFonts w:ascii="Arial" w:eastAsiaTheme="minorEastAsia" w:hAnsi="Arial" w:cs="Arial"/>
                <w:noProof/>
                <w:kern w:val="0"/>
                <w:sz w:val="18"/>
                <w:szCs w:val="18"/>
                <w:lang w:eastAsia="de-DE"/>
                <w14:ligatures w14:val="none"/>
              </w:rPr>
              <w:t>76 | 37083 Göttingen</w:t>
            </w:r>
            <w:r>
              <w:rPr>
                <w:rFonts w:ascii="Arial" w:eastAsiaTheme="minorEastAsia" w:hAnsi="Arial" w:cs="Arial"/>
                <w:noProof/>
                <w:kern w:val="0"/>
                <w:sz w:val="18"/>
                <w:szCs w:val="18"/>
                <w:lang w:eastAsia="de-DE"/>
                <w14:ligatures w14:val="none"/>
              </w:rPr>
              <w:br/>
              <w:t xml:space="preserve">Registergericht Göttingen HRA 2488 │ Geschäftsführer: </w:t>
            </w:r>
            <w:r>
              <w:rPr>
                <w:rFonts w:ascii="Arial" w:eastAsiaTheme="minorEastAsia" w:hAnsi="Arial" w:cs="Arial"/>
                <w:noProof/>
                <w:kern w:val="0"/>
                <w:sz w:val="18"/>
                <w:szCs w:val="18"/>
                <w:lang w:eastAsia="en-GB"/>
                <w14:ligatures w14:val="none"/>
              </w:rPr>
              <w:t>Dr.Christoph Peper</w:t>
            </w:r>
          </w:p>
        </w:tc>
      </w:tr>
      <w:tr w:rsidR="008E295E" w14:paraId="17755BF4" w14:textId="77777777" w:rsidTr="008E295E">
        <w:tc>
          <w:tcPr>
            <w:tcW w:w="11623" w:type="dxa"/>
            <w:gridSpan w:val="2"/>
            <w:tcMar>
              <w:top w:w="0" w:type="dxa"/>
              <w:left w:w="108" w:type="dxa"/>
              <w:bottom w:w="0" w:type="dxa"/>
              <w:right w:w="108" w:type="dxa"/>
            </w:tcMar>
            <w:hideMark/>
          </w:tcPr>
          <w:p w14:paraId="36954498" w14:textId="77777777" w:rsidR="008E295E" w:rsidRDefault="008E295E">
            <w:pPr>
              <w:spacing w:line="252" w:lineRule="auto"/>
              <w:rPr>
                <w:rFonts w:ascii="Arial" w:eastAsiaTheme="minorEastAsia" w:hAnsi="Arial" w:cs="Arial"/>
                <w:noProof/>
                <w:color w:val="E36C0A"/>
                <w:kern w:val="0"/>
                <w:sz w:val="18"/>
                <w:szCs w:val="18"/>
                <w:lang w:eastAsia="de-DE"/>
                <w14:ligatures w14:val="none"/>
              </w:rPr>
            </w:pPr>
            <w:r>
              <w:rPr>
                <w:rFonts w:ascii="Arial" w:eastAsiaTheme="minorEastAsia" w:hAnsi="Arial" w:cs="Arial"/>
                <w:b/>
                <w:bCs/>
                <w:noProof/>
                <w:color w:val="E36C0A"/>
                <w:kern w:val="0"/>
                <w:lang w:eastAsia="de-DE"/>
                <w14:ligatures w14:val="none"/>
              </w:rPr>
              <w:t>»T H E  W O R L D   O F   W E A T H E R    D A T A «</w:t>
            </w:r>
            <w:r>
              <w:rPr>
                <w:rFonts w:ascii="Arial" w:eastAsiaTheme="minorEastAsia" w:hAnsi="Arial" w:cs="Arial"/>
                <w:noProof/>
                <w:color w:val="E36C0A"/>
                <w:kern w:val="0"/>
                <w:sz w:val="18"/>
                <w:szCs w:val="18"/>
                <w:lang w:eastAsia="de-DE"/>
                <w14:ligatures w14:val="none"/>
              </w:rPr>
              <w:t xml:space="preserve"> </w:t>
            </w:r>
          </w:p>
        </w:tc>
      </w:tr>
    </w:tbl>
    <w:p w14:paraId="0C55663A" w14:textId="77777777" w:rsidR="008E295E" w:rsidRDefault="008E295E" w:rsidP="008E295E">
      <w:pPr>
        <w:rPr>
          <w:rFonts w:ascii="Calibri" w:eastAsia="Calibri" w:hAnsi="Calibri" w:cs="Calibri"/>
          <w:noProof/>
          <w:kern w:val="0"/>
          <w:lang w:eastAsia="de-DE"/>
          <w14:ligatures w14:val="none"/>
        </w:rPr>
      </w:pPr>
    </w:p>
    <w:p w14:paraId="34093967" w14:textId="77777777" w:rsidR="008E295E" w:rsidRPr="00922D38" w:rsidRDefault="008E295E" w:rsidP="00D74CBC">
      <w:pPr>
        <w:jc w:val="both"/>
        <w:rPr>
          <w:rFonts w:ascii="Arial" w:hAnsi="Arial" w:cs="Arial"/>
          <w:sz w:val="16"/>
          <w:szCs w:val="16"/>
          <w:shd w:val="clear" w:color="auto" w:fill="FFFFFF"/>
        </w:rPr>
      </w:pPr>
    </w:p>
    <w:sectPr w:rsidR="008E295E" w:rsidRPr="00922D38">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A8B94" w14:textId="77777777" w:rsidR="008E295E" w:rsidRDefault="008E295E" w:rsidP="008E295E">
      <w:pPr>
        <w:spacing w:after="0" w:line="240" w:lineRule="auto"/>
      </w:pPr>
      <w:r>
        <w:separator/>
      </w:r>
    </w:p>
  </w:endnote>
  <w:endnote w:type="continuationSeparator" w:id="0">
    <w:p w14:paraId="174D00C7" w14:textId="77777777" w:rsidR="008E295E" w:rsidRDefault="008E295E" w:rsidP="008E2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7B77" w14:textId="77777777" w:rsidR="008E295E" w:rsidRDefault="008E295E" w:rsidP="008E295E">
      <w:pPr>
        <w:spacing w:after="0" w:line="240" w:lineRule="auto"/>
      </w:pPr>
      <w:r>
        <w:separator/>
      </w:r>
    </w:p>
  </w:footnote>
  <w:footnote w:type="continuationSeparator" w:id="0">
    <w:p w14:paraId="0F0DCA82" w14:textId="77777777" w:rsidR="008E295E" w:rsidRDefault="008E295E" w:rsidP="008E2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9640" w14:textId="4FD10E7F" w:rsidR="008E295E" w:rsidRDefault="008E295E">
    <w:pPr>
      <w:pStyle w:val="Kopfzeile"/>
    </w:pPr>
    <w:r>
      <w:rPr>
        <w:noProof/>
      </w:rPr>
      <w:drawing>
        <wp:anchor distT="0" distB="0" distL="114300" distR="114300" simplePos="0" relativeHeight="251658240" behindDoc="0" locked="0" layoutInCell="1" allowOverlap="1" wp14:anchorId="2225F7C1" wp14:editId="2D816007">
          <wp:simplePos x="0" y="0"/>
          <wp:positionH relativeFrom="column">
            <wp:posOffset>5198408</wp:posOffset>
          </wp:positionH>
          <wp:positionV relativeFrom="paragraph">
            <wp:posOffset>-63328</wp:posOffset>
          </wp:positionV>
          <wp:extent cx="608009" cy="586696"/>
          <wp:effectExtent l="0" t="0" r="1905" b="4445"/>
          <wp:wrapNone/>
          <wp:docPr id="1942262854" name="Grafik 2" descr="Thies Cli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262854" name="Grafik 2" descr="Thies Clima Logo"/>
                  <pic:cNvPicPr/>
                </pic:nvPicPr>
                <pic:blipFill>
                  <a:blip r:embed="rId1">
                    <a:extLst>
                      <a:ext uri="{28A0092B-C50C-407E-A947-70E740481C1C}">
                        <a14:useLocalDpi xmlns:a14="http://schemas.microsoft.com/office/drawing/2010/main" val="0"/>
                      </a:ext>
                    </a:extLst>
                  </a:blip>
                  <a:stretch>
                    <a:fillRect/>
                  </a:stretch>
                </pic:blipFill>
                <pic:spPr>
                  <a:xfrm>
                    <a:off x="0" y="0"/>
                    <a:ext cx="608009" cy="58669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573"/>
    <w:rsid w:val="00045AE8"/>
    <w:rsid w:val="0008006E"/>
    <w:rsid w:val="00146E03"/>
    <w:rsid w:val="00163911"/>
    <w:rsid w:val="00176AA5"/>
    <w:rsid w:val="001B1C41"/>
    <w:rsid w:val="001F68C4"/>
    <w:rsid w:val="00260FEF"/>
    <w:rsid w:val="00293EE1"/>
    <w:rsid w:val="002B22D3"/>
    <w:rsid w:val="00337234"/>
    <w:rsid w:val="003517DF"/>
    <w:rsid w:val="00371BCA"/>
    <w:rsid w:val="00423088"/>
    <w:rsid w:val="00464394"/>
    <w:rsid w:val="00486A10"/>
    <w:rsid w:val="00492595"/>
    <w:rsid w:val="00504592"/>
    <w:rsid w:val="00507A19"/>
    <w:rsid w:val="00534705"/>
    <w:rsid w:val="005E4573"/>
    <w:rsid w:val="00653DAC"/>
    <w:rsid w:val="006A5D69"/>
    <w:rsid w:val="006A6595"/>
    <w:rsid w:val="006B415F"/>
    <w:rsid w:val="00727D30"/>
    <w:rsid w:val="0074334E"/>
    <w:rsid w:val="00764400"/>
    <w:rsid w:val="00834BC9"/>
    <w:rsid w:val="0086482C"/>
    <w:rsid w:val="008E04E2"/>
    <w:rsid w:val="008E295E"/>
    <w:rsid w:val="00922D38"/>
    <w:rsid w:val="009774EA"/>
    <w:rsid w:val="009D0232"/>
    <w:rsid w:val="009F020D"/>
    <w:rsid w:val="00A91819"/>
    <w:rsid w:val="00AB3C5D"/>
    <w:rsid w:val="00AE150F"/>
    <w:rsid w:val="00AE2841"/>
    <w:rsid w:val="00C30430"/>
    <w:rsid w:val="00C35CEF"/>
    <w:rsid w:val="00CA26FC"/>
    <w:rsid w:val="00CF7D03"/>
    <w:rsid w:val="00D40311"/>
    <w:rsid w:val="00D6221B"/>
    <w:rsid w:val="00D74CBC"/>
    <w:rsid w:val="00DF2391"/>
    <w:rsid w:val="00E90E1F"/>
    <w:rsid w:val="00EE3B9E"/>
    <w:rsid w:val="00F169F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C8EB0A"/>
  <w15:chartTrackingRefBased/>
  <w15:docId w15:val="{A509B072-1E97-418E-9B46-5ABCB2393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423088"/>
    <w:pPr>
      <w:spacing w:after="0" w:line="240" w:lineRule="auto"/>
    </w:pPr>
  </w:style>
  <w:style w:type="character" w:styleId="Kommentarzeichen">
    <w:name w:val="annotation reference"/>
    <w:basedOn w:val="Absatz-Standardschriftart"/>
    <w:uiPriority w:val="99"/>
    <w:semiHidden/>
    <w:unhideWhenUsed/>
    <w:rsid w:val="00260FEF"/>
    <w:rPr>
      <w:sz w:val="16"/>
      <w:szCs w:val="16"/>
    </w:rPr>
  </w:style>
  <w:style w:type="paragraph" w:styleId="Kommentartext">
    <w:name w:val="annotation text"/>
    <w:basedOn w:val="Standard"/>
    <w:link w:val="KommentartextZchn"/>
    <w:uiPriority w:val="99"/>
    <w:unhideWhenUsed/>
    <w:rsid w:val="00260FEF"/>
    <w:pPr>
      <w:spacing w:line="240" w:lineRule="auto"/>
    </w:pPr>
    <w:rPr>
      <w:sz w:val="20"/>
      <w:szCs w:val="20"/>
    </w:rPr>
  </w:style>
  <w:style w:type="character" w:customStyle="1" w:styleId="KommentartextZchn">
    <w:name w:val="Kommentartext Zchn"/>
    <w:basedOn w:val="Absatz-Standardschriftart"/>
    <w:link w:val="Kommentartext"/>
    <w:uiPriority w:val="99"/>
    <w:rsid w:val="00260FEF"/>
    <w:rPr>
      <w:sz w:val="20"/>
      <w:szCs w:val="20"/>
    </w:rPr>
  </w:style>
  <w:style w:type="paragraph" w:styleId="Kommentarthema">
    <w:name w:val="annotation subject"/>
    <w:basedOn w:val="Kommentartext"/>
    <w:next w:val="Kommentartext"/>
    <w:link w:val="KommentarthemaZchn"/>
    <w:uiPriority w:val="99"/>
    <w:semiHidden/>
    <w:unhideWhenUsed/>
    <w:rsid w:val="00260FEF"/>
    <w:rPr>
      <w:b/>
      <w:bCs/>
    </w:rPr>
  </w:style>
  <w:style w:type="character" w:customStyle="1" w:styleId="KommentarthemaZchn">
    <w:name w:val="Kommentarthema Zchn"/>
    <w:basedOn w:val="KommentartextZchn"/>
    <w:link w:val="Kommentarthema"/>
    <w:uiPriority w:val="99"/>
    <w:semiHidden/>
    <w:rsid w:val="00260FEF"/>
    <w:rPr>
      <w:b/>
      <w:bCs/>
      <w:sz w:val="20"/>
      <w:szCs w:val="20"/>
    </w:rPr>
  </w:style>
  <w:style w:type="paragraph" w:styleId="Kopfzeile">
    <w:name w:val="header"/>
    <w:basedOn w:val="Standard"/>
    <w:link w:val="KopfzeileZchn"/>
    <w:uiPriority w:val="99"/>
    <w:unhideWhenUsed/>
    <w:rsid w:val="008E295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E295E"/>
  </w:style>
  <w:style w:type="paragraph" w:styleId="Fuzeile">
    <w:name w:val="footer"/>
    <w:basedOn w:val="Standard"/>
    <w:link w:val="FuzeileZchn"/>
    <w:uiPriority w:val="99"/>
    <w:unhideWhenUsed/>
    <w:rsid w:val="008E295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E295E"/>
  </w:style>
  <w:style w:type="character" w:styleId="Hyperlink">
    <w:name w:val="Hyperlink"/>
    <w:basedOn w:val="Absatz-Standardschriftart"/>
    <w:uiPriority w:val="99"/>
    <w:semiHidden/>
    <w:unhideWhenUsed/>
    <w:rsid w:val="008E29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7440">
      <w:bodyDiv w:val="1"/>
      <w:marLeft w:val="0"/>
      <w:marRight w:val="0"/>
      <w:marTop w:val="0"/>
      <w:marBottom w:val="0"/>
      <w:divBdr>
        <w:top w:val="none" w:sz="0" w:space="0" w:color="auto"/>
        <w:left w:val="none" w:sz="0" w:space="0" w:color="auto"/>
        <w:bottom w:val="none" w:sz="0" w:space="0" w:color="auto"/>
        <w:right w:val="none" w:sz="0" w:space="0" w:color="auto"/>
      </w:divBdr>
    </w:div>
    <w:div w:id="343023210">
      <w:bodyDiv w:val="1"/>
      <w:marLeft w:val="0"/>
      <w:marRight w:val="0"/>
      <w:marTop w:val="0"/>
      <w:marBottom w:val="0"/>
      <w:divBdr>
        <w:top w:val="none" w:sz="0" w:space="0" w:color="auto"/>
        <w:left w:val="none" w:sz="0" w:space="0" w:color="auto"/>
        <w:bottom w:val="none" w:sz="0" w:space="0" w:color="auto"/>
        <w:right w:val="none" w:sz="0" w:space="0" w:color="auto"/>
      </w:divBdr>
    </w:div>
    <w:div w:id="1518272823">
      <w:bodyDiv w:val="1"/>
      <w:marLeft w:val="0"/>
      <w:marRight w:val="0"/>
      <w:marTop w:val="0"/>
      <w:marBottom w:val="0"/>
      <w:divBdr>
        <w:top w:val="none" w:sz="0" w:space="0" w:color="auto"/>
        <w:left w:val="none" w:sz="0" w:space="0" w:color="auto"/>
        <w:bottom w:val="none" w:sz="0" w:space="0" w:color="auto"/>
        <w:right w:val="none" w:sz="0" w:space="0" w:color="auto"/>
      </w:divBdr>
    </w:div>
    <w:div w:id="18288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eanpower.org/exp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hiesclima.com/" TargetMode="External"/><Relationship Id="rId5" Type="http://schemas.openxmlformats.org/officeDocument/2006/relationships/footnotes" Target="footnotes.xml"/><Relationship Id="rId10" Type="http://schemas.openxmlformats.org/officeDocument/2006/relationships/hyperlink" Target="mailto:Holger.Schlue@thiesclima.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7E37D-2E37-4093-8D6E-43B4F914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896</Words>
  <Characters>5649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Vogel, Katrin</dc:creator>
  <cp:keywords/>
  <dc:description/>
  <cp:lastModifiedBy>Vogel, Katrin</cp:lastModifiedBy>
  <cp:revision>11</cp:revision>
  <cp:lastPrinted>2023-04-28T10:26:00Z</cp:lastPrinted>
  <dcterms:created xsi:type="dcterms:W3CDTF">2023-05-03T14:13:00Z</dcterms:created>
  <dcterms:modified xsi:type="dcterms:W3CDTF">2023-05-04T08:39:00Z</dcterms:modified>
</cp:coreProperties>
</file>